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F6F" w:rsidRPr="00E86DEE" w:rsidRDefault="00EF0F6F">
      <w:pPr>
        <w:rPr>
          <w:sz w:val="18"/>
          <w:szCs w:val="18"/>
        </w:rPr>
      </w:pPr>
      <w:r w:rsidRPr="00EF0F6F">
        <w:rPr>
          <w:b/>
          <w:sz w:val="18"/>
          <w:szCs w:val="18"/>
        </w:rPr>
        <w:t>Sub-region</w:t>
      </w:r>
      <w:r w:rsidR="00E86DEE">
        <w:rPr>
          <w:b/>
          <w:sz w:val="18"/>
          <w:szCs w:val="18"/>
        </w:rPr>
        <w:t xml:space="preserve">: </w:t>
      </w:r>
      <w:r w:rsidR="00E86DEE">
        <w:rPr>
          <w:sz w:val="18"/>
          <w:szCs w:val="18"/>
        </w:rPr>
        <w:t>Southern Africa</w:t>
      </w:r>
      <w:r w:rsidRPr="00EF0F6F">
        <w:rPr>
          <w:b/>
          <w:sz w:val="18"/>
          <w:szCs w:val="18"/>
        </w:rPr>
        <w:tab/>
      </w:r>
      <w:r w:rsidR="003C2E4B">
        <w:rPr>
          <w:b/>
          <w:sz w:val="18"/>
          <w:szCs w:val="18"/>
        </w:rPr>
        <w:t xml:space="preserve">        </w:t>
      </w:r>
      <w:r w:rsidRPr="00EF0F6F">
        <w:rPr>
          <w:b/>
          <w:sz w:val="18"/>
          <w:szCs w:val="18"/>
        </w:rPr>
        <w:t>Population</w:t>
      </w:r>
      <w:r w:rsidR="00E86DEE">
        <w:rPr>
          <w:b/>
          <w:sz w:val="18"/>
          <w:szCs w:val="18"/>
        </w:rPr>
        <w:t xml:space="preserve">: </w:t>
      </w:r>
      <w:r w:rsidR="00D12461">
        <w:rPr>
          <w:sz w:val="18"/>
          <w:szCs w:val="18"/>
        </w:rPr>
        <w:t>55.29</w:t>
      </w:r>
      <w:r w:rsidR="00E86DEE" w:rsidRPr="00E86DEE">
        <w:rPr>
          <w:sz w:val="18"/>
          <w:szCs w:val="18"/>
        </w:rPr>
        <w:t>m</w:t>
      </w:r>
      <w:r w:rsidR="003C2E4B">
        <w:rPr>
          <w:sz w:val="18"/>
          <w:szCs w:val="18"/>
        </w:rPr>
        <w:t xml:space="preserve">         </w:t>
      </w:r>
      <w:r w:rsidR="005F163E">
        <w:rPr>
          <w:b/>
          <w:sz w:val="18"/>
          <w:szCs w:val="18"/>
        </w:rPr>
        <w:t>GNI</w:t>
      </w:r>
      <w:r w:rsidRPr="00EF0F6F">
        <w:rPr>
          <w:b/>
          <w:sz w:val="18"/>
          <w:szCs w:val="18"/>
        </w:rPr>
        <w:t>/capita</w:t>
      </w:r>
      <w:r w:rsidR="00E86DEE">
        <w:rPr>
          <w:b/>
          <w:sz w:val="18"/>
          <w:szCs w:val="18"/>
        </w:rPr>
        <w:t xml:space="preserve">: </w:t>
      </w:r>
      <w:r w:rsidR="005F163E">
        <w:rPr>
          <w:sz w:val="18"/>
          <w:szCs w:val="18"/>
        </w:rPr>
        <w:t>USD12, 000.00</w:t>
      </w:r>
      <w:r w:rsidRPr="00EF0F6F">
        <w:rPr>
          <w:b/>
          <w:sz w:val="18"/>
          <w:szCs w:val="18"/>
        </w:rPr>
        <w:tab/>
      </w:r>
      <w:r w:rsidR="003C2E4B">
        <w:rPr>
          <w:b/>
          <w:sz w:val="18"/>
          <w:szCs w:val="18"/>
        </w:rPr>
        <w:t xml:space="preserve">     </w:t>
      </w:r>
      <w:r w:rsidR="005F163E">
        <w:rPr>
          <w:b/>
          <w:sz w:val="18"/>
          <w:szCs w:val="18"/>
        </w:rPr>
        <w:t>Tax to GDP</w:t>
      </w:r>
      <w:r w:rsidR="00E86DEE">
        <w:rPr>
          <w:b/>
          <w:sz w:val="18"/>
          <w:szCs w:val="18"/>
        </w:rPr>
        <w:t xml:space="preserve">: </w:t>
      </w:r>
      <w:r w:rsidR="005F163E">
        <w:rPr>
          <w:sz w:val="18"/>
          <w:szCs w:val="18"/>
        </w:rPr>
        <w:t>27.3</w:t>
      </w:r>
      <w:r>
        <w:rPr>
          <w:b/>
          <w:sz w:val="18"/>
          <w:szCs w:val="18"/>
        </w:rPr>
        <w:tab/>
      </w:r>
      <w:r w:rsidR="003C2E4B">
        <w:rPr>
          <w:b/>
          <w:sz w:val="18"/>
          <w:szCs w:val="18"/>
        </w:rPr>
        <w:t xml:space="preserve">   </w:t>
      </w:r>
      <w:r w:rsidRPr="00EF0F6F">
        <w:rPr>
          <w:b/>
          <w:sz w:val="18"/>
          <w:szCs w:val="18"/>
        </w:rPr>
        <w:t>HDI</w:t>
      </w:r>
      <w:r w:rsidR="00E86DEE">
        <w:rPr>
          <w:b/>
          <w:sz w:val="18"/>
          <w:szCs w:val="18"/>
        </w:rPr>
        <w:t xml:space="preserve">: </w:t>
      </w:r>
      <w:r w:rsidR="00E86DEE">
        <w:rPr>
          <w:sz w:val="18"/>
          <w:szCs w:val="18"/>
        </w:rPr>
        <w:t>0.67</w:t>
      </w:r>
    </w:p>
    <w:p w:rsidR="00EE5C83" w:rsidRPr="00E86DEE" w:rsidRDefault="00E86DEE">
      <w:pPr>
        <w:rPr>
          <w:color w:val="0070C0"/>
          <w:sz w:val="24"/>
          <w:szCs w:val="24"/>
        </w:rPr>
      </w:pPr>
      <w:r w:rsidRPr="00E86DEE">
        <w:rPr>
          <w:b/>
          <w:color w:val="0070C0"/>
          <w:sz w:val="24"/>
          <w:szCs w:val="24"/>
        </w:rPr>
        <w:t xml:space="preserve">Social </w:t>
      </w:r>
      <w:r w:rsidR="009E44CB">
        <w:rPr>
          <w:b/>
          <w:color w:val="0070C0"/>
          <w:sz w:val="24"/>
          <w:szCs w:val="24"/>
        </w:rPr>
        <w:t>Assistance</w:t>
      </w:r>
      <w:r w:rsidRPr="00E86DEE">
        <w:rPr>
          <w:b/>
          <w:color w:val="0070C0"/>
          <w:sz w:val="24"/>
          <w:szCs w:val="24"/>
        </w:rPr>
        <w:t xml:space="preserve"> Overview</w:t>
      </w:r>
    </w:p>
    <w:p w:rsidR="00F7531A" w:rsidRPr="007A16A9" w:rsidRDefault="009E44CB" w:rsidP="00F7531A">
      <w:pPr>
        <w:spacing w:line="240" w:lineRule="auto"/>
        <w:jc w:val="both"/>
        <w:rPr>
          <w:sz w:val="20"/>
          <w:szCs w:val="20"/>
        </w:rPr>
      </w:pPr>
      <w:r>
        <w:t>South Africa enacted laws on old age, disability and survivors, sickness and maternity, and work injury before the 1994 independence. All social assistance programmes, except for the Child Support Grant and the Expanded Public Works Programme, started operating before independence. The Older Person’s Grant is the oldest social assistance programme, having been first legislated in 1928 with an objective of supporting older South Africa citizens who could not support themselves. In 2015, the programme reached 3,194,087 with a monthly cash payment ranging from US$297.76 to US$301.95. Three social assistance programmes were introduced in 1946 and these are the Care Dependency, Disability and Foster Child Grants. Of these, the Disability has the largest number of participants, which were 1,098,018 individuals in 2015 receiving a monthly cash transfer of US$297.76. Four years after independence, a Child Support Grant was introduced and as at 2015, it had 11,972,900 individual participants receiving a cash transfer of US$61.60 every month. The Expanded Public Works Programme started in 2004 with an objective of</w:t>
      </w:r>
      <w:r w:rsidRPr="003B5AEC">
        <w:t xml:space="preserve"> draw</w:t>
      </w:r>
      <w:r>
        <w:t>ing</w:t>
      </w:r>
      <w:r w:rsidRPr="003B5AEC">
        <w:t xml:space="preserve"> significant numbers of unemployed into productive work, accompanied by training, so that they increase their capacity to earn an income.</w:t>
      </w:r>
      <w:r>
        <w:t xml:space="preserve"> The social assistance programmes allows applicants to appeal against selection decisions. South Africa has a single agency responsible for managing programmes and coordinating government efforts. The government fully funds the social assistance programmes and in 2015, the spending of social assistance was 3.17 percent of GDP, translating to social assistance expenditure of US$966.02 per poor person per year.</w:t>
      </w:r>
    </w:p>
    <w:tbl>
      <w:tblPr>
        <w:tblStyle w:val="TableGrid"/>
        <w:tblW w:w="9021" w:type="dxa"/>
        <w:tblLayout w:type="fixed"/>
        <w:tblLook w:val="04A0" w:firstRow="1" w:lastRow="0" w:firstColumn="1" w:lastColumn="0" w:noHBand="0" w:noVBand="1"/>
      </w:tblPr>
      <w:tblGrid>
        <w:gridCol w:w="2268"/>
        <w:gridCol w:w="2127"/>
        <w:gridCol w:w="21"/>
        <w:gridCol w:w="2247"/>
        <w:gridCol w:w="9"/>
        <w:gridCol w:w="2349"/>
      </w:tblGrid>
      <w:tr w:rsidR="00934F64" w:rsidTr="00183237">
        <w:tc>
          <w:tcPr>
            <w:tcW w:w="9021" w:type="dxa"/>
            <w:gridSpan w:val="6"/>
            <w:shd w:val="clear" w:color="auto" w:fill="DEEAF6" w:themeFill="accent1" w:themeFillTint="33"/>
          </w:tcPr>
          <w:p w:rsidR="00934F64" w:rsidRPr="00934F64" w:rsidRDefault="00934F64" w:rsidP="00EE02AA">
            <w:pPr>
              <w:jc w:val="center"/>
              <w:rPr>
                <w:b/>
              </w:rPr>
            </w:pPr>
            <w:r w:rsidRPr="00D41F73">
              <w:rPr>
                <w:b/>
              </w:rPr>
              <w:t>Social Assistance</w:t>
            </w:r>
            <w:r w:rsidR="001659D4">
              <w:rPr>
                <w:b/>
              </w:rPr>
              <w:t xml:space="preserve"> Policies and </w:t>
            </w:r>
            <w:r w:rsidR="00EA4541">
              <w:rPr>
                <w:b/>
              </w:rPr>
              <w:t xml:space="preserve">National </w:t>
            </w:r>
            <w:r w:rsidR="00EE02AA">
              <w:rPr>
                <w:b/>
              </w:rPr>
              <w:t>Legal Framework</w:t>
            </w:r>
          </w:p>
        </w:tc>
      </w:tr>
      <w:tr w:rsidR="00EE5C83" w:rsidTr="00183237">
        <w:tc>
          <w:tcPr>
            <w:tcW w:w="4395" w:type="dxa"/>
            <w:gridSpan w:val="2"/>
          </w:tcPr>
          <w:tbl>
            <w:tblPr>
              <w:tblStyle w:val="TableGrid"/>
              <w:tblW w:w="4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F6EE"/>
              <w:tblLayout w:type="fixed"/>
              <w:tblLook w:val="04A0" w:firstRow="1" w:lastRow="0" w:firstColumn="1" w:lastColumn="0" w:noHBand="0" w:noVBand="1"/>
            </w:tblPr>
            <w:tblGrid>
              <w:gridCol w:w="2864"/>
              <w:gridCol w:w="425"/>
              <w:gridCol w:w="993"/>
            </w:tblGrid>
            <w:tr w:rsidR="001F40C2" w:rsidTr="009D53FC">
              <w:tc>
                <w:tcPr>
                  <w:tcW w:w="2864" w:type="dxa"/>
                  <w:shd w:val="clear" w:color="auto" w:fill="F1F6EE"/>
                </w:tcPr>
                <w:p w:rsidR="001F40C2" w:rsidRPr="00D1247C" w:rsidRDefault="00930307" w:rsidP="00621D92">
                  <w:pPr>
                    <w:rPr>
                      <w:b/>
                    </w:rPr>
                  </w:pPr>
                  <w:r>
                    <w:rPr>
                      <w:b/>
                    </w:rPr>
                    <w:t>Policies</w:t>
                  </w:r>
                  <w:r w:rsidR="00D3653C">
                    <w:rPr>
                      <w:b/>
                    </w:rPr>
                    <w:t>/Strategies</w:t>
                  </w:r>
                </w:p>
              </w:tc>
              <w:tc>
                <w:tcPr>
                  <w:tcW w:w="425" w:type="dxa"/>
                  <w:shd w:val="clear" w:color="auto" w:fill="F1F6EE"/>
                </w:tcPr>
                <w:p w:rsidR="001F40C2" w:rsidRPr="00E361A7" w:rsidRDefault="001F40C2" w:rsidP="00621D92">
                  <w:pPr>
                    <w:rPr>
                      <w:sz w:val="16"/>
                      <w:szCs w:val="16"/>
                    </w:rPr>
                  </w:pPr>
                </w:p>
              </w:tc>
              <w:tc>
                <w:tcPr>
                  <w:tcW w:w="993" w:type="dxa"/>
                  <w:shd w:val="clear" w:color="auto" w:fill="F1F6EE"/>
                </w:tcPr>
                <w:p w:rsidR="001F40C2" w:rsidRPr="00D1247C" w:rsidRDefault="00F83806" w:rsidP="00F83806">
                  <w:pPr>
                    <w:rPr>
                      <w:b/>
                      <w:sz w:val="16"/>
                      <w:szCs w:val="16"/>
                    </w:rPr>
                  </w:pPr>
                  <w:r>
                    <w:rPr>
                      <w:b/>
                      <w:color w:val="0070C0"/>
                      <w:sz w:val="16"/>
                      <w:szCs w:val="16"/>
                    </w:rPr>
                    <w:t>Year Introduced</w:t>
                  </w:r>
                </w:p>
              </w:tc>
            </w:tr>
            <w:tr w:rsidR="001F40C2" w:rsidTr="009D53FC">
              <w:tc>
                <w:tcPr>
                  <w:tcW w:w="2864" w:type="dxa"/>
                  <w:shd w:val="clear" w:color="auto" w:fill="F1F6EE"/>
                </w:tcPr>
                <w:p w:rsidR="001F40C2" w:rsidRPr="00D1247C" w:rsidRDefault="00E361A7" w:rsidP="00F83806">
                  <w:pPr>
                    <w:rPr>
                      <w:b/>
                      <w:sz w:val="16"/>
                      <w:szCs w:val="16"/>
                    </w:rPr>
                  </w:pPr>
                  <w:r w:rsidRPr="00D1247C">
                    <w:rPr>
                      <w:b/>
                      <w:sz w:val="16"/>
                      <w:szCs w:val="16"/>
                    </w:rPr>
                    <w:t xml:space="preserve">Social </w:t>
                  </w:r>
                  <w:r w:rsidR="00F83806">
                    <w:rPr>
                      <w:b/>
                      <w:sz w:val="16"/>
                      <w:szCs w:val="16"/>
                    </w:rPr>
                    <w:t>Protection po</w:t>
                  </w:r>
                  <w:r w:rsidRPr="00D1247C">
                    <w:rPr>
                      <w:b/>
                      <w:sz w:val="16"/>
                      <w:szCs w:val="16"/>
                    </w:rPr>
                    <w:t>licy</w:t>
                  </w:r>
                  <w:r w:rsidR="00F83806">
                    <w:rPr>
                      <w:b/>
                      <w:sz w:val="16"/>
                      <w:szCs w:val="16"/>
                    </w:rPr>
                    <w:t>/Strategy</w:t>
                  </w:r>
                </w:p>
              </w:tc>
              <w:tc>
                <w:tcPr>
                  <w:tcW w:w="425" w:type="dxa"/>
                  <w:shd w:val="clear" w:color="auto" w:fill="F1F6EE"/>
                </w:tcPr>
                <w:p w:rsidR="001F40C2" w:rsidRPr="00E361A7" w:rsidRDefault="00D3653C" w:rsidP="00F83806">
                  <w:pPr>
                    <w:rPr>
                      <w:sz w:val="16"/>
                      <w:szCs w:val="16"/>
                    </w:rPr>
                  </w:pPr>
                  <w:r>
                    <w:rPr>
                      <w:sz w:val="16"/>
                      <w:szCs w:val="16"/>
                    </w:rPr>
                    <w:t>No</w:t>
                  </w:r>
                </w:p>
              </w:tc>
              <w:tc>
                <w:tcPr>
                  <w:tcW w:w="993" w:type="dxa"/>
                  <w:shd w:val="clear" w:color="auto" w:fill="F1F6EE"/>
                </w:tcPr>
                <w:p w:rsidR="00D1247C" w:rsidRPr="00E361A7" w:rsidRDefault="00D1247C" w:rsidP="00F83806">
                  <w:pPr>
                    <w:rPr>
                      <w:sz w:val="16"/>
                      <w:szCs w:val="16"/>
                    </w:rPr>
                  </w:pPr>
                </w:p>
              </w:tc>
            </w:tr>
            <w:tr w:rsidR="00367AA5" w:rsidTr="009D53FC">
              <w:tc>
                <w:tcPr>
                  <w:tcW w:w="2864" w:type="dxa"/>
                  <w:shd w:val="clear" w:color="auto" w:fill="F1F6EE"/>
                </w:tcPr>
                <w:p w:rsidR="00367AA5" w:rsidRPr="00D1247C" w:rsidRDefault="00F83806" w:rsidP="00F83806">
                  <w:pPr>
                    <w:rPr>
                      <w:b/>
                      <w:sz w:val="16"/>
                      <w:szCs w:val="16"/>
                    </w:rPr>
                  </w:pPr>
                  <w:r>
                    <w:rPr>
                      <w:b/>
                      <w:sz w:val="16"/>
                      <w:szCs w:val="16"/>
                    </w:rPr>
                    <w:t>Social Assistance Policy/Strategy</w:t>
                  </w:r>
                </w:p>
              </w:tc>
              <w:tc>
                <w:tcPr>
                  <w:tcW w:w="425" w:type="dxa"/>
                  <w:shd w:val="clear" w:color="auto" w:fill="F1F6EE"/>
                </w:tcPr>
                <w:p w:rsidR="00367AA5" w:rsidRPr="00E361A7" w:rsidRDefault="00D3653C" w:rsidP="00367AA5">
                  <w:pPr>
                    <w:rPr>
                      <w:sz w:val="16"/>
                      <w:szCs w:val="16"/>
                    </w:rPr>
                  </w:pPr>
                  <w:r>
                    <w:rPr>
                      <w:sz w:val="16"/>
                      <w:szCs w:val="16"/>
                    </w:rPr>
                    <w:t>No</w:t>
                  </w:r>
                </w:p>
              </w:tc>
              <w:tc>
                <w:tcPr>
                  <w:tcW w:w="993" w:type="dxa"/>
                  <w:shd w:val="clear" w:color="auto" w:fill="F1F6EE"/>
                </w:tcPr>
                <w:p w:rsidR="00367AA5" w:rsidRPr="00E361A7" w:rsidRDefault="00367AA5" w:rsidP="00367AA5">
                  <w:pPr>
                    <w:rPr>
                      <w:sz w:val="16"/>
                      <w:szCs w:val="16"/>
                    </w:rPr>
                  </w:pPr>
                </w:p>
              </w:tc>
            </w:tr>
            <w:tr w:rsidR="00367AA5" w:rsidTr="009D53FC">
              <w:tc>
                <w:tcPr>
                  <w:tcW w:w="2864" w:type="dxa"/>
                  <w:shd w:val="clear" w:color="auto" w:fill="F1F6EE"/>
                </w:tcPr>
                <w:p w:rsidR="00367AA5" w:rsidRPr="00D1247C" w:rsidRDefault="00F83806" w:rsidP="00367AA5">
                  <w:pPr>
                    <w:rPr>
                      <w:b/>
                      <w:sz w:val="16"/>
                      <w:szCs w:val="16"/>
                    </w:rPr>
                  </w:pPr>
                  <w:r>
                    <w:rPr>
                      <w:b/>
                      <w:sz w:val="16"/>
                      <w:szCs w:val="16"/>
                    </w:rPr>
                    <w:t>Social Assistance in Social Protection policy/strategy</w:t>
                  </w:r>
                </w:p>
              </w:tc>
              <w:tc>
                <w:tcPr>
                  <w:tcW w:w="425" w:type="dxa"/>
                  <w:shd w:val="clear" w:color="auto" w:fill="F1F6EE"/>
                </w:tcPr>
                <w:p w:rsidR="00F83806" w:rsidRDefault="00F83806" w:rsidP="00367AA5">
                  <w:pPr>
                    <w:rPr>
                      <w:sz w:val="16"/>
                      <w:szCs w:val="16"/>
                    </w:rPr>
                  </w:pPr>
                </w:p>
                <w:p w:rsidR="00367AA5" w:rsidRPr="00E361A7" w:rsidRDefault="00367AA5" w:rsidP="00367AA5">
                  <w:pPr>
                    <w:rPr>
                      <w:sz w:val="16"/>
                      <w:szCs w:val="16"/>
                    </w:rPr>
                  </w:pPr>
                  <w:r>
                    <w:rPr>
                      <w:sz w:val="16"/>
                      <w:szCs w:val="16"/>
                    </w:rPr>
                    <w:t>No</w:t>
                  </w:r>
                </w:p>
              </w:tc>
              <w:tc>
                <w:tcPr>
                  <w:tcW w:w="993" w:type="dxa"/>
                  <w:shd w:val="clear" w:color="auto" w:fill="F1F6EE"/>
                </w:tcPr>
                <w:p w:rsidR="00367AA5" w:rsidRDefault="00367AA5" w:rsidP="00367AA5">
                  <w:pPr>
                    <w:rPr>
                      <w:sz w:val="16"/>
                      <w:szCs w:val="16"/>
                    </w:rPr>
                  </w:pPr>
                </w:p>
                <w:p w:rsidR="00D1247C" w:rsidRDefault="00D1247C" w:rsidP="00367AA5">
                  <w:pPr>
                    <w:rPr>
                      <w:sz w:val="16"/>
                      <w:szCs w:val="16"/>
                    </w:rPr>
                  </w:pPr>
                </w:p>
                <w:p w:rsidR="00B445B1" w:rsidRPr="00E361A7" w:rsidRDefault="00B445B1" w:rsidP="00367AA5">
                  <w:pPr>
                    <w:rPr>
                      <w:sz w:val="16"/>
                      <w:szCs w:val="16"/>
                    </w:rPr>
                  </w:pPr>
                </w:p>
              </w:tc>
            </w:tr>
          </w:tbl>
          <w:p w:rsidR="00EA199E" w:rsidRDefault="00EA199E" w:rsidP="00621D92"/>
        </w:tc>
        <w:tc>
          <w:tcPr>
            <w:tcW w:w="4626" w:type="dxa"/>
            <w:gridSpan w:val="4"/>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94"/>
              <w:gridCol w:w="988"/>
            </w:tblGrid>
            <w:tr w:rsidR="00AB3A22" w:rsidTr="009D53FC">
              <w:tc>
                <w:tcPr>
                  <w:tcW w:w="3294" w:type="dxa"/>
                  <w:shd w:val="clear" w:color="auto" w:fill="F2F2F2" w:themeFill="background1" w:themeFillShade="F2"/>
                </w:tcPr>
                <w:p w:rsidR="00AB3A22" w:rsidRDefault="000503E9" w:rsidP="00AB3A22">
                  <w:pPr>
                    <w:rPr>
                      <w:b/>
                      <w:i/>
                    </w:rPr>
                  </w:pPr>
                  <w:r w:rsidRPr="00AB3A22">
                    <w:rPr>
                      <w:b/>
                    </w:rPr>
                    <w:t>Legal framework</w:t>
                  </w:r>
                </w:p>
              </w:tc>
              <w:tc>
                <w:tcPr>
                  <w:tcW w:w="988" w:type="dxa"/>
                  <w:shd w:val="clear" w:color="auto" w:fill="F2F2F2" w:themeFill="background1" w:themeFillShade="F2"/>
                </w:tcPr>
                <w:p w:rsidR="00940A9A" w:rsidRPr="00AB3A22" w:rsidRDefault="00940A9A" w:rsidP="00AB3A22">
                  <w:pPr>
                    <w:rPr>
                      <w:b/>
                      <w:sz w:val="12"/>
                      <w:szCs w:val="12"/>
                    </w:rPr>
                  </w:pPr>
                </w:p>
              </w:tc>
            </w:tr>
            <w:tr w:rsidR="00AB3A22" w:rsidTr="009D53FC">
              <w:tc>
                <w:tcPr>
                  <w:tcW w:w="3294" w:type="dxa"/>
                  <w:shd w:val="clear" w:color="auto" w:fill="F2F2F2" w:themeFill="background1" w:themeFillShade="F2"/>
                </w:tcPr>
                <w:p w:rsidR="00AB3A22" w:rsidRPr="00465BAC" w:rsidRDefault="009D53FC" w:rsidP="00AB3A22">
                  <w:pPr>
                    <w:rPr>
                      <w:b/>
                      <w:sz w:val="16"/>
                      <w:szCs w:val="16"/>
                    </w:rPr>
                  </w:pPr>
                  <w:r>
                    <w:rPr>
                      <w:b/>
                      <w:sz w:val="16"/>
                      <w:szCs w:val="16"/>
                    </w:rPr>
                    <w:t>Constitutional provision for social protection</w:t>
                  </w:r>
                </w:p>
              </w:tc>
              <w:tc>
                <w:tcPr>
                  <w:tcW w:w="988" w:type="dxa"/>
                  <w:shd w:val="clear" w:color="auto" w:fill="F2F2F2" w:themeFill="background1" w:themeFillShade="F2"/>
                </w:tcPr>
                <w:p w:rsidR="00940A9A" w:rsidRPr="00A80491" w:rsidRDefault="00A80491" w:rsidP="00AB3A22">
                  <w:pPr>
                    <w:rPr>
                      <w:b/>
                      <w:sz w:val="16"/>
                      <w:szCs w:val="16"/>
                    </w:rPr>
                  </w:pPr>
                  <w:r w:rsidRPr="00A80491">
                    <w:rPr>
                      <w:b/>
                      <w:sz w:val="16"/>
                      <w:szCs w:val="16"/>
                    </w:rPr>
                    <w:t>Yes</w:t>
                  </w:r>
                </w:p>
              </w:tc>
            </w:tr>
            <w:tr w:rsidR="000503E9" w:rsidTr="009D53FC">
              <w:tc>
                <w:tcPr>
                  <w:tcW w:w="3294" w:type="dxa"/>
                  <w:shd w:val="clear" w:color="auto" w:fill="F2F2F2" w:themeFill="background1" w:themeFillShade="F2"/>
                </w:tcPr>
                <w:p w:rsidR="000503E9" w:rsidRPr="00465BAC" w:rsidRDefault="00A80491" w:rsidP="000503E9">
                  <w:pPr>
                    <w:rPr>
                      <w:b/>
                      <w:sz w:val="12"/>
                      <w:szCs w:val="12"/>
                    </w:rPr>
                  </w:pPr>
                  <w:r>
                    <w:rPr>
                      <w:b/>
                      <w:sz w:val="16"/>
                      <w:szCs w:val="16"/>
                    </w:rPr>
                    <w:t>Social protection objectives contained in the constitution</w:t>
                  </w:r>
                </w:p>
              </w:tc>
              <w:tc>
                <w:tcPr>
                  <w:tcW w:w="988" w:type="dxa"/>
                  <w:shd w:val="clear" w:color="auto" w:fill="F2F2F2" w:themeFill="background1" w:themeFillShade="F2"/>
                </w:tcPr>
                <w:p w:rsidR="00940A9A" w:rsidRPr="00DB365A" w:rsidRDefault="00DB365A" w:rsidP="000503E9">
                  <w:pPr>
                    <w:rPr>
                      <w:b/>
                      <w:sz w:val="16"/>
                      <w:szCs w:val="16"/>
                    </w:rPr>
                  </w:pPr>
                  <w:r w:rsidRPr="00DB365A">
                    <w:rPr>
                      <w:b/>
                      <w:sz w:val="16"/>
                      <w:szCs w:val="16"/>
                    </w:rPr>
                    <w:t>2</w:t>
                  </w:r>
                </w:p>
              </w:tc>
            </w:tr>
            <w:tr w:rsidR="000503E9" w:rsidTr="009D53FC">
              <w:tc>
                <w:tcPr>
                  <w:tcW w:w="3294" w:type="dxa"/>
                  <w:shd w:val="clear" w:color="auto" w:fill="F2F2F2" w:themeFill="background1" w:themeFillShade="F2"/>
                </w:tcPr>
                <w:p w:rsidR="000503E9" w:rsidRPr="00465BAC" w:rsidRDefault="000503E9" w:rsidP="000503E9">
                  <w:pPr>
                    <w:rPr>
                      <w:b/>
                      <w:sz w:val="12"/>
                      <w:szCs w:val="12"/>
                    </w:rPr>
                  </w:pPr>
                </w:p>
              </w:tc>
              <w:tc>
                <w:tcPr>
                  <w:tcW w:w="988" w:type="dxa"/>
                  <w:shd w:val="clear" w:color="auto" w:fill="F2F2F2" w:themeFill="background1" w:themeFillShade="F2"/>
                </w:tcPr>
                <w:p w:rsidR="000503E9" w:rsidRPr="000503E9" w:rsidRDefault="000503E9" w:rsidP="000503E9">
                  <w:pPr>
                    <w:rPr>
                      <w:b/>
                      <w:i/>
                      <w:sz w:val="12"/>
                      <w:szCs w:val="12"/>
                    </w:rPr>
                  </w:pPr>
                </w:p>
              </w:tc>
            </w:tr>
            <w:tr w:rsidR="00A80491" w:rsidTr="00FA2E74">
              <w:tc>
                <w:tcPr>
                  <w:tcW w:w="4282" w:type="dxa"/>
                  <w:gridSpan w:val="2"/>
                </w:tcPr>
                <w:p w:rsidR="00A80491" w:rsidRDefault="00A80491" w:rsidP="00A80491">
                  <w:pPr>
                    <w:rPr>
                      <w:b/>
                      <w:color w:val="C00000"/>
                      <w:sz w:val="16"/>
                      <w:szCs w:val="16"/>
                    </w:rPr>
                  </w:pPr>
                  <w:r>
                    <w:rPr>
                      <w:b/>
                      <w:color w:val="C00000"/>
                      <w:sz w:val="16"/>
                      <w:szCs w:val="16"/>
                    </w:rPr>
                    <w:t>NB: 1=Health Coverage; 2=Reasonable standard of living; 3=Food security; 4=1&amp;2; 5=1&amp;3; 6=2&amp;3; 7=1,2&amp;3; 8=other</w:t>
                  </w:r>
                </w:p>
                <w:p w:rsidR="00B445B1" w:rsidRDefault="00B445B1" w:rsidP="00A80491">
                  <w:pPr>
                    <w:rPr>
                      <w:b/>
                      <w:i/>
                      <w:noProof/>
                      <w:sz w:val="12"/>
                      <w:szCs w:val="12"/>
                      <w:lang w:eastAsia="en-ZA"/>
                    </w:rPr>
                  </w:pPr>
                </w:p>
              </w:tc>
            </w:tr>
          </w:tbl>
          <w:p w:rsidR="00AB3A22" w:rsidRPr="00AB3A22" w:rsidRDefault="00AB3A22" w:rsidP="00AB3A22">
            <w:pPr>
              <w:rPr>
                <w:b/>
                <w:i/>
              </w:rPr>
            </w:pPr>
          </w:p>
        </w:tc>
      </w:tr>
      <w:tr w:rsidR="00B158B7" w:rsidTr="00183237">
        <w:tc>
          <w:tcPr>
            <w:tcW w:w="9021" w:type="dxa"/>
            <w:gridSpan w:val="6"/>
            <w:tcBorders>
              <w:bottom w:val="single" w:sz="4" w:space="0" w:color="auto"/>
            </w:tcBorders>
            <w:shd w:val="clear" w:color="auto" w:fill="BDD6EE" w:themeFill="accent1" w:themeFillTint="66"/>
          </w:tcPr>
          <w:p w:rsidR="00D41F73" w:rsidRPr="00B158B7" w:rsidRDefault="002B5A4C" w:rsidP="00400492">
            <w:pPr>
              <w:jc w:val="center"/>
              <w:rPr>
                <w:b/>
                <w:sz w:val="16"/>
                <w:szCs w:val="16"/>
              </w:rPr>
            </w:pPr>
            <w:r>
              <w:rPr>
                <w:b/>
              </w:rPr>
              <w:t xml:space="preserve">Ratified </w:t>
            </w:r>
            <w:r w:rsidR="00183237">
              <w:rPr>
                <w:b/>
              </w:rPr>
              <w:t xml:space="preserve">Regional and International Social Assistance </w:t>
            </w:r>
            <w:r>
              <w:rPr>
                <w:b/>
              </w:rPr>
              <w:t xml:space="preserve">related </w:t>
            </w:r>
            <w:r w:rsidR="00183237">
              <w:rPr>
                <w:b/>
              </w:rPr>
              <w:t xml:space="preserve">Instruments </w:t>
            </w:r>
            <w:r w:rsidR="00B158B7">
              <w:rPr>
                <w:b/>
              </w:rPr>
              <w:t xml:space="preserve"> </w:t>
            </w:r>
            <w:bookmarkStart w:id="0" w:name="_GoBack"/>
            <w:bookmarkEnd w:id="0"/>
          </w:p>
        </w:tc>
      </w:tr>
      <w:tr w:rsidR="002B5A4C" w:rsidTr="00BF0F94">
        <w:tc>
          <w:tcPr>
            <w:tcW w:w="4395" w:type="dxa"/>
            <w:gridSpan w:val="2"/>
            <w:tcBorders>
              <w:bottom w:val="single" w:sz="4" w:space="0" w:color="auto"/>
              <w:right w:val="nil"/>
            </w:tcBorders>
            <w:shd w:val="clear" w:color="auto" w:fill="F3FFFE"/>
          </w:tcPr>
          <w:p w:rsidR="002B5A4C" w:rsidRPr="00B158B7" w:rsidRDefault="002B5A4C" w:rsidP="002B5A4C">
            <w:pPr>
              <w:jc w:val="center"/>
              <w:rPr>
                <w:b/>
                <w:sz w:val="18"/>
                <w:szCs w:val="18"/>
              </w:rPr>
            </w:pPr>
            <w:r>
              <w:rPr>
                <w:b/>
                <w:color w:val="0070C0"/>
                <w:sz w:val="18"/>
                <w:szCs w:val="18"/>
              </w:rPr>
              <w:t>Regional</w:t>
            </w:r>
          </w:p>
        </w:tc>
        <w:tc>
          <w:tcPr>
            <w:tcW w:w="4626" w:type="dxa"/>
            <w:gridSpan w:val="4"/>
            <w:tcBorders>
              <w:left w:val="nil"/>
              <w:bottom w:val="single" w:sz="4" w:space="0" w:color="auto"/>
            </w:tcBorders>
            <w:shd w:val="clear" w:color="auto" w:fill="F3FFFE"/>
          </w:tcPr>
          <w:p w:rsidR="002B5A4C" w:rsidRPr="00B158B7" w:rsidRDefault="002B5A4C" w:rsidP="002B5A4C">
            <w:pPr>
              <w:jc w:val="center"/>
              <w:rPr>
                <w:b/>
                <w:sz w:val="18"/>
                <w:szCs w:val="18"/>
              </w:rPr>
            </w:pPr>
            <w:r>
              <w:rPr>
                <w:b/>
                <w:color w:val="0070C0"/>
                <w:sz w:val="18"/>
                <w:szCs w:val="18"/>
              </w:rPr>
              <w:t>International</w:t>
            </w:r>
          </w:p>
        </w:tc>
      </w:tr>
      <w:tr w:rsidR="009F2C64" w:rsidTr="00183237">
        <w:tc>
          <w:tcPr>
            <w:tcW w:w="2268" w:type="dxa"/>
            <w:tcBorders>
              <w:right w:val="nil"/>
            </w:tcBorders>
            <w:shd w:val="clear" w:color="auto" w:fill="F3FFFE"/>
          </w:tcPr>
          <w:p w:rsidR="009F2C64" w:rsidRPr="002B5A4C" w:rsidRDefault="002B5A4C" w:rsidP="009F2C64">
            <w:pPr>
              <w:rPr>
                <w:b/>
                <w:sz w:val="18"/>
                <w:szCs w:val="18"/>
              </w:rPr>
            </w:pPr>
            <w:r>
              <w:rPr>
                <w:b/>
                <w:sz w:val="18"/>
                <w:szCs w:val="18"/>
              </w:rPr>
              <w:t>Sub-regional Communities</w:t>
            </w:r>
          </w:p>
        </w:tc>
        <w:tc>
          <w:tcPr>
            <w:tcW w:w="2127" w:type="dxa"/>
            <w:tcBorders>
              <w:left w:val="nil"/>
              <w:right w:val="nil"/>
            </w:tcBorders>
            <w:shd w:val="clear" w:color="auto" w:fill="F3FFFE"/>
          </w:tcPr>
          <w:p w:rsidR="009F2C64" w:rsidRPr="002B5A4C" w:rsidRDefault="002B5A4C" w:rsidP="009F2C64">
            <w:pPr>
              <w:rPr>
                <w:b/>
                <w:sz w:val="18"/>
                <w:szCs w:val="18"/>
              </w:rPr>
            </w:pPr>
            <w:r w:rsidRPr="002B5A4C">
              <w:rPr>
                <w:b/>
                <w:sz w:val="18"/>
                <w:szCs w:val="18"/>
              </w:rPr>
              <w:t>Africa Union</w:t>
            </w:r>
          </w:p>
        </w:tc>
        <w:tc>
          <w:tcPr>
            <w:tcW w:w="2268" w:type="dxa"/>
            <w:gridSpan w:val="2"/>
            <w:tcBorders>
              <w:left w:val="nil"/>
              <w:right w:val="nil"/>
            </w:tcBorders>
            <w:shd w:val="clear" w:color="auto" w:fill="F3FFFE"/>
          </w:tcPr>
          <w:p w:rsidR="009F2C64" w:rsidRPr="002B5A4C" w:rsidRDefault="002B5A4C" w:rsidP="009F2C64">
            <w:pPr>
              <w:rPr>
                <w:b/>
                <w:sz w:val="18"/>
                <w:szCs w:val="18"/>
              </w:rPr>
            </w:pPr>
            <w:r w:rsidRPr="002B5A4C">
              <w:rPr>
                <w:b/>
                <w:sz w:val="18"/>
                <w:szCs w:val="18"/>
              </w:rPr>
              <w:t>United Nations</w:t>
            </w:r>
          </w:p>
        </w:tc>
        <w:tc>
          <w:tcPr>
            <w:tcW w:w="2358" w:type="dxa"/>
            <w:gridSpan w:val="2"/>
            <w:tcBorders>
              <w:left w:val="nil"/>
            </w:tcBorders>
            <w:shd w:val="clear" w:color="auto" w:fill="F3FFFE"/>
          </w:tcPr>
          <w:p w:rsidR="009F2C64" w:rsidRPr="002B5A4C" w:rsidRDefault="002B5A4C" w:rsidP="009F2C64">
            <w:pPr>
              <w:rPr>
                <w:b/>
                <w:sz w:val="18"/>
                <w:szCs w:val="18"/>
              </w:rPr>
            </w:pPr>
            <w:r w:rsidRPr="002B5A4C">
              <w:rPr>
                <w:b/>
                <w:sz w:val="18"/>
                <w:szCs w:val="18"/>
              </w:rPr>
              <w:t>International Labour Org</w:t>
            </w:r>
          </w:p>
        </w:tc>
      </w:tr>
      <w:tr w:rsidR="00183237" w:rsidTr="00183237">
        <w:tc>
          <w:tcPr>
            <w:tcW w:w="2268" w:type="dxa"/>
            <w:tcBorders>
              <w:right w:val="nil"/>
            </w:tcBorders>
            <w:shd w:val="clear" w:color="auto" w:fill="F3FFFE"/>
          </w:tcPr>
          <w:p w:rsidR="00183237" w:rsidRPr="00E86F1B" w:rsidRDefault="00B05CA8" w:rsidP="00183237">
            <w:pPr>
              <w:rPr>
                <w:sz w:val="18"/>
                <w:szCs w:val="18"/>
              </w:rPr>
            </w:pPr>
            <w:r>
              <w:rPr>
                <w:sz w:val="18"/>
                <w:szCs w:val="18"/>
              </w:rPr>
              <w:t>Protocol on Employment and Labour</w:t>
            </w:r>
          </w:p>
        </w:tc>
        <w:tc>
          <w:tcPr>
            <w:tcW w:w="2127" w:type="dxa"/>
            <w:tcBorders>
              <w:left w:val="nil"/>
              <w:right w:val="nil"/>
            </w:tcBorders>
            <w:shd w:val="clear" w:color="auto" w:fill="F3FFFE"/>
          </w:tcPr>
          <w:p w:rsidR="00183237" w:rsidRPr="003F4960" w:rsidRDefault="001A5EA5" w:rsidP="00183237">
            <w:pPr>
              <w:rPr>
                <w:sz w:val="16"/>
                <w:szCs w:val="16"/>
              </w:rPr>
            </w:pPr>
            <w:r w:rsidRPr="003F4960">
              <w:rPr>
                <w:sz w:val="16"/>
                <w:szCs w:val="16"/>
              </w:rPr>
              <w:t>African Charter on Human and People’s Right</w:t>
            </w:r>
            <w:r w:rsidR="00C15894" w:rsidRPr="003F4960">
              <w:rPr>
                <w:sz w:val="16"/>
                <w:szCs w:val="16"/>
              </w:rPr>
              <w:t xml:space="preserve"> (1981)[1996]</w:t>
            </w:r>
          </w:p>
        </w:tc>
        <w:tc>
          <w:tcPr>
            <w:tcW w:w="2268" w:type="dxa"/>
            <w:gridSpan w:val="2"/>
            <w:tcBorders>
              <w:left w:val="nil"/>
              <w:right w:val="nil"/>
            </w:tcBorders>
            <w:shd w:val="clear" w:color="auto" w:fill="F3FFFE"/>
          </w:tcPr>
          <w:p w:rsidR="00183237" w:rsidRPr="00146454" w:rsidRDefault="00146454" w:rsidP="00183237">
            <w:pPr>
              <w:rPr>
                <w:sz w:val="16"/>
                <w:szCs w:val="16"/>
              </w:rPr>
            </w:pPr>
            <w:r w:rsidRPr="00146454">
              <w:rPr>
                <w:sz w:val="16"/>
                <w:szCs w:val="16"/>
              </w:rPr>
              <w:t>International Covenant on Economic, Social and Cultural Rights</w:t>
            </w:r>
            <w:r>
              <w:rPr>
                <w:sz w:val="16"/>
                <w:szCs w:val="16"/>
              </w:rPr>
              <w:t xml:space="preserve"> (1996)</w:t>
            </w:r>
            <w:r w:rsidR="00FF6EC5">
              <w:rPr>
                <w:sz w:val="16"/>
                <w:szCs w:val="16"/>
              </w:rPr>
              <w:t>[2015]</w:t>
            </w:r>
          </w:p>
        </w:tc>
        <w:tc>
          <w:tcPr>
            <w:tcW w:w="2358" w:type="dxa"/>
            <w:gridSpan w:val="2"/>
            <w:tcBorders>
              <w:left w:val="nil"/>
            </w:tcBorders>
            <w:shd w:val="clear" w:color="auto" w:fill="F3FFFE"/>
          </w:tcPr>
          <w:p w:rsidR="00183237" w:rsidRDefault="00183237" w:rsidP="00183237"/>
        </w:tc>
      </w:tr>
      <w:tr w:rsidR="00183237" w:rsidTr="00183237">
        <w:tc>
          <w:tcPr>
            <w:tcW w:w="2268" w:type="dxa"/>
            <w:tcBorders>
              <w:right w:val="nil"/>
            </w:tcBorders>
            <w:shd w:val="clear" w:color="auto" w:fill="F3FFFE"/>
          </w:tcPr>
          <w:p w:rsidR="00183237" w:rsidRPr="00E86F1B" w:rsidRDefault="00B05CA8" w:rsidP="00183237">
            <w:pPr>
              <w:rPr>
                <w:sz w:val="18"/>
                <w:szCs w:val="18"/>
              </w:rPr>
            </w:pPr>
            <w:r>
              <w:rPr>
                <w:sz w:val="18"/>
                <w:szCs w:val="18"/>
              </w:rPr>
              <w:t>Code on Social Security</w:t>
            </w:r>
          </w:p>
        </w:tc>
        <w:tc>
          <w:tcPr>
            <w:tcW w:w="2127" w:type="dxa"/>
            <w:tcBorders>
              <w:left w:val="nil"/>
              <w:right w:val="nil"/>
            </w:tcBorders>
            <w:shd w:val="clear" w:color="auto" w:fill="F3FFFE"/>
          </w:tcPr>
          <w:p w:rsidR="00183237" w:rsidRPr="003F4960" w:rsidRDefault="00C15894" w:rsidP="00183237">
            <w:pPr>
              <w:rPr>
                <w:sz w:val="16"/>
                <w:szCs w:val="16"/>
              </w:rPr>
            </w:pPr>
            <w:r w:rsidRPr="003F4960">
              <w:rPr>
                <w:sz w:val="16"/>
                <w:szCs w:val="16"/>
              </w:rPr>
              <w:t>African charter on the Rights and welfare of the child (1990)</w:t>
            </w:r>
            <w:r w:rsidR="003F4960">
              <w:rPr>
                <w:sz w:val="16"/>
                <w:szCs w:val="16"/>
              </w:rPr>
              <w:t>[2000]</w:t>
            </w:r>
          </w:p>
        </w:tc>
        <w:tc>
          <w:tcPr>
            <w:tcW w:w="2268" w:type="dxa"/>
            <w:gridSpan w:val="2"/>
            <w:tcBorders>
              <w:left w:val="nil"/>
              <w:right w:val="nil"/>
            </w:tcBorders>
            <w:shd w:val="clear" w:color="auto" w:fill="F3FFFE"/>
          </w:tcPr>
          <w:p w:rsidR="00183237" w:rsidRPr="00DA3C6F" w:rsidRDefault="00DA3C6F" w:rsidP="00183237">
            <w:pPr>
              <w:rPr>
                <w:sz w:val="16"/>
                <w:szCs w:val="16"/>
              </w:rPr>
            </w:pPr>
            <w:r w:rsidRPr="00DA3C6F">
              <w:rPr>
                <w:sz w:val="16"/>
                <w:szCs w:val="16"/>
              </w:rPr>
              <w:t>Convention on the Elimination of All Forms of Discrimination Against Women</w:t>
            </w:r>
            <w:r>
              <w:rPr>
                <w:sz w:val="16"/>
                <w:szCs w:val="16"/>
              </w:rPr>
              <w:t xml:space="preserve"> (1966)</w:t>
            </w:r>
            <w:r w:rsidR="00FF6EC5">
              <w:rPr>
                <w:sz w:val="16"/>
                <w:szCs w:val="16"/>
              </w:rPr>
              <w:t>[1995]</w:t>
            </w:r>
          </w:p>
        </w:tc>
        <w:tc>
          <w:tcPr>
            <w:tcW w:w="2358" w:type="dxa"/>
            <w:gridSpan w:val="2"/>
            <w:tcBorders>
              <w:left w:val="nil"/>
            </w:tcBorders>
            <w:shd w:val="clear" w:color="auto" w:fill="F3FFFE"/>
          </w:tcPr>
          <w:p w:rsidR="00183237" w:rsidRDefault="00183237" w:rsidP="00183237"/>
        </w:tc>
      </w:tr>
      <w:tr w:rsidR="00183237" w:rsidTr="00183237">
        <w:tc>
          <w:tcPr>
            <w:tcW w:w="2268" w:type="dxa"/>
            <w:tcBorders>
              <w:right w:val="nil"/>
            </w:tcBorders>
            <w:shd w:val="clear" w:color="auto" w:fill="F3FFFE"/>
          </w:tcPr>
          <w:p w:rsidR="00183237" w:rsidRPr="00E86F1B" w:rsidRDefault="00183237" w:rsidP="00183237">
            <w:pPr>
              <w:rPr>
                <w:sz w:val="18"/>
                <w:szCs w:val="18"/>
              </w:rPr>
            </w:pPr>
          </w:p>
        </w:tc>
        <w:tc>
          <w:tcPr>
            <w:tcW w:w="2127" w:type="dxa"/>
            <w:tcBorders>
              <w:left w:val="nil"/>
              <w:right w:val="nil"/>
            </w:tcBorders>
            <w:shd w:val="clear" w:color="auto" w:fill="F3FFFE"/>
          </w:tcPr>
          <w:p w:rsidR="00183237" w:rsidRPr="003F4960" w:rsidRDefault="003F4960" w:rsidP="00183237">
            <w:pPr>
              <w:rPr>
                <w:sz w:val="16"/>
                <w:szCs w:val="16"/>
              </w:rPr>
            </w:pPr>
            <w:r>
              <w:rPr>
                <w:sz w:val="16"/>
                <w:szCs w:val="16"/>
              </w:rPr>
              <w:t>African Charter on the Rights of Women in Africa (2003)[2004]</w:t>
            </w:r>
          </w:p>
        </w:tc>
        <w:tc>
          <w:tcPr>
            <w:tcW w:w="2268" w:type="dxa"/>
            <w:gridSpan w:val="2"/>
            <w:tcBorders>
              <w:left w:val="nil"/>
              <w:right w:val="nil"/>
            </w:tcBorders>
            <w:shd w:val="clear" w:color="auto" w:fill="F3FFFE"/>
          </w:tcPr>
          <w:p w:rsidR="00183237" w:rsidRPr="00146454" w:rsidRDefault="00DA3C6F" w:rsidP="00183237">
            <w:pPr>
              <w:rPr>
                <w:sz w:val="16"/>
                <w:szCs w:val="16"/>
              </w:rPr>
            </w:pPr>
            <w:r w:rsidRPr="00DA3C6F">
              <w:rPr>
                <w:rFonts w:cs="Arial"/>
                <w:sz w:val="16"/>
                <w:szCs w:val="16"/>
                <w:shd w:val="clear" w:color="auto" w:fill="FFFFFF"/>
              </w:rPr>
              <w:t>Convention on the Rights of the Child</w:t>
            </w:r>
            <w:r>
              <w:rPr>
                <w:rFonts w:cs="Arial"/>
                <w:sz w:val="16"/>
                <w:szCs w:val="16"/>
                <w:shd w:val="clear" w:color="auto" w:fill="FFFFFF"/>
              </w:rPr>
              <w:t xml:space="preserve"> (1989)</w:t>
            </w:r>
            <w:r w:rsidR="00FF6EC5">
              <w:rPr>
                <w:rFonts w:cs="Arial"/>
                <w:sz w:val="16"/>
                <w:szCs w:val="16"/>
                <w:shd w:val="clear" w:color="auto" w:fill="FFFFFF"/>
              </w:rPr>
              <w:t>[1995]</w:t>
            </w:r>
          </w:p>
        </w:tc>
        <w:tc>
          <w:tcPr>
            <w:tcW w:w="2358" w:type="dxa"/>
            <w:gridSpan w:val="2"/>
            <w:tcBorders>
              <w:left w:val="nil"/>
            </w:tcBorders>
            <w:shd w:val="clear" w:color="auto" w:fill="F3FFFE"/>
          </w:tcPr>
          <w:p w:rsidR="00183237" w:rsidRDefault="00183237" w:rsidP="00183237"/>
        </w:tc>
      </w:tr>
      <w:tr w:rsidR="00183237" w:rsidTr="00183237">
        <w:tc>
          <w:tcPr>
            <w:tcW w:w="2268" w:type="dxa"/>
            <w:tcBorders>
              <w:right w:val="nil"/>
            </w:tcBorders>
            <w:shd w:val="clear" w:color="auto" w:fill="F3FFFE"/>
          </w:tcPr>
          <w:p w:rsidR="00183237" w:rsidRDefault="00183237" w:rsidP="00183237">
            <w:pPr>
              <w:rPr>
                <w:sz w:val="18"/>
                <w:szCs w:val="18"/>
              </w:rPr>
            </w:pPr>
          </w:p>
        </w:tc>
        <w:tc>
          <w:tcPr>
            <w:tcW w:w="2127" w:type="dxa"/>
            <w:tcBorders>
              <w:left w:val="nil"/>
              <w:right w:val="nil"/>
            </w:tcBorders>
            <w:shd w:val="clear" w:color="auto" w:fill="F3FFFE"/>
          </w:tcPr>
          <w:p w:rsidR="00183237" w:rsidRPr="003F4960" w:rsidRDefault="003F4960" w:rsidP="00183237">
            <w:pPr>
              <w:rPr>
                <w:sz w:val="16"/>
                <w:szCs w:val="16"/>
              </w:rPr>
            </w:pPr>
            <w:r>
              <w:rPr>
                <w:sz w:val="16"/>
                <w:szCs w:val="16"/>
              </w:rPr>
              <w:t>African Youth Charter (2006)[2009]</w:t>
            </w:r>
          </w:p>
        </w:tc>
        <w:tc>
          <w:tcPr>
            <w:tcW w:w="2268" w:type="dxa"/>
            <w:gridSpan w:val="2"/>
            <w:tcBorders>
              <w:left w:val="nil"/>
              <w:right w:val="nil"/>
            </w:tcBorders>
            <w:shd w:val="clear" w:color="auto" w:fill="F3FFFE"/>
          </w:tcPr>
          <w:p w:rsidR="00183237" w:rsidRPr="00146454" w:rsidRDefault="00DA3C6F" w:rsidP="00183237">
            <w:pPr>
              <w:rPr>
                <w:sz w:val="16"/>
                <w:szCs w:val="16"/>
              </w:rPr>
            </w:pPr>
            <w:r w:rsidRPr="00DA3C6F">
              <w:rPr>
                <w:sz w:val="16"/>
                <w:szCs w:val="16"/>
              </w:rPr>
              <w:t>Convention on the Rights of Persons with Disabilities</w:t>
            </w:r>
            <w:r w:rsidR="00C33916">
              <w:rPr>
                <w:sz w:val="16"/>
                <w:szCs w:val="16"/>
              </w:rPr>
              <w:t xml:space="preserve"> (2006)</w:t>
            </w:r>
            <w:r w:rsidR="00FF6EC5">
              <w:rPr>
                <w:sz w:val="16"/>
                <w:szCs w:val="16"/>
              </w:rPr>
              <w:t>[2007]</w:t>
            </w:r>
          </w:p>
        </w:tc>
        <w:tc>
          <w:tcPr>
            <w:tcW w:w="2358" w:type="dxa"/>
            <w:gridSpan w:val="2"/>
            <w:tcBorders>
              <w:left w:val="nil"/>
            </w:tcBorders>
            <w:shd w:val="clear" w:color="auto" w:fill="F3FFFE"/>
          </w:tcPr>
          <w:p w:rsidR="00183237" w:rsidRDefault="00183237" w:rsidP="00183237"/>
        </w:tc>
      </w:tr>
      <w:tr w:rsidR="00183237" w:rsidTr="00183237">
        <w:tc>
          <w:tcPr>
            <w:tcW w:w="2268" w:type="dxa"/>
            <w:tcBorders>
              <w:right w:val="nil"/>
            </w:tcBorders>
            <w:shd w:val="clear" w:color="auto" w:fill="F3FFFE"/>
          </w:tcPr>
          <w:p w:rsidR="00183237" w:rsidRDefault="00183237" w:rsidP="00183237">
            <w:pPr>
              <w:rPr>
                <w:sz w:val="18"/>
                <w:szCs w:val="18"/>
              </w:rPr>
            </w:pPr>
          </w:p>
        </w:tc>
        <w:tc>
          <w:tcPr>
            <w:tcW w:w="2127" w:type="dxa"/>
            <w:tcBorders>
              <w:left w:val="nil"/>
              <w:right w:val="nil"/>
            </w:tcBorders>
            <w:shd w:val="clear" w:color="auto" w:fill="F3FFFE"/>
          </w:tcPr>
          <w:p w:rsidR="00183237" w:rsidRPr="00146454" w:rsidRDefault="00183237" w:rsidP="00183237">
            <w:pPr>
              <w:rPr>
                <w:rFonts w:ascii="Calibri" w:hAnsi="Calibri"/>
                <w:sz w:val="16"/>
                <w:szCs w:val="16"/>
              </w:rPr>
            </w:pPr>
          </w:p>
        </w:tc>
        <w:tc>
          <w:tcPr>
            <w:tcW w:w="2268" w:type="dxa"/>
            <w:gridSpan w:val="2"/>
            <w:tcBorders>
              <w:left w:val="nil"/>
              <w:right w:val="nil"/>
            </w:tcBorders>
            <w:shd w:val="clear" w:color="auto" w:fill="F3FFFE"/>
          </w:tcPr>
          <w:p w:rsidR="00183237" w:rsidRPr="00146454" w:rsidRDefault="00183237" w:rsidP="00183237">
            <w:pPr>
              <w:rPr>
                <w:sz w:val="16"/>
                <w:szCs w:val="16"/>
              </w:rPr>
            </w:pPr>
          </w:p>
        </w:tc>
        <w:tc>
          <w:tcPr>
            <w:tcW w:w="2358" w:type="dxa"/>
            <w:gridSpan w:val="2"/>
            <w:tcBorders>
              <w:left w:val="nil"/>
            </w:tcBorders>
            <w:shd w:val="clear" w:color="auto" w:fill="F3FFFE"/>
          </w:tcPr>
          <w:p w:rsidR="00183237" w:rsidRDefault="00183237" w:rsidP="00183237"/>
        </w:tc>
      </w:tr>
      <w:tr w:rsidR="00E86F1B" w:rsidTr="00183237">
        <w:tc>
          <w:tcPr>
            <w:tcW w:w="9021" w:type="dxa"/>
            <w:gridSpan w:val="6"/>
            <w:shd w:val="clear" w:color="auto" w:fill="9CC2E5" w:themeFill="accent1" w:themeFillTint="99"/>
          </w:tcPr>
          <w:p w:rsidR="00E86F1B" w:rsidRPr="00EF0F6F" w:rsidRDefault="00B445B1" w:rsidP="00400492">
            <w:pPr>
              <w:jc w:val="center"/>
              <w:rPr>
                <w:b/>
                <w:sz w:val="16"/>
                <w:szCs w:val="16"/>
              </w:rPr>
            </w:pPr>
            <w:r>
              <w:rPr>
                <w:b/>
              </w:rPr>
              <w:t xml:space="preserve">Social Assistance </w:t>
            </w:r>
            <w:r w:rsidR="002B5A4C">
              <w:rPr>
                <w:b/>
              </w:rPr>
              <w:t>Programmes and Institutionalisation</w:t>
            </w:r>
          </w:p>
        </w:tc>
      </w:tr>
      <w:tr w:rsidR="00183237" w:rsidTr="00183237">
        <w:tc>
          <w:tcPr>
            <w:tcW w:w="2268" w:type="dxa"/>
            <w:shd w:val="clear" w:color="auto" w:fill="auto"/>
          </w:tcPr>
          <w:p w:rsidR="00183237" w:rsidRPr="00B158B7" w:rsidRDefault="00183237" w:rsidP="00183237">
            <w:pPr>
              <w:rPr>
                <w:b/>
                <w:sz w:val="18"/>
                <w:szCs w:val="18"/>
              </w:rPr>
            </w:pPr>
            <w:r w:rsidRPr="0098726B">
              <w:rPr>
                <w:b/>
                <w:color w:val="0070C0"/>
                <w:sz w:val="18"/>
                <w:szCs w:val="18"/>
              </w:rPr>
              <w:t>Name</w:t>
            </w:r>
          </w:p>
        </w:tc>
        <w:tc>
          <w:tcPr>
            <w:tcW w:w="2148" w:type="dxa"/>
            <w:gridSpan w:val="2"/>
            <w:shd w:val="clear" w:color="auto" w:fill="auto"/>
          </w:tcPr>
          <w:p w:rsidR="00183237" w:rsidRPr="00B158B7" w:rsidRDefault="00183237" w:rsidP="00183237">
            <w:pPr>
              <w:rPr>
                <w:b/>
                <w:sz w:val="18"/>
                <w:szCs w:val="18"/>
              </w:rPr>
            </w:pPr>
            <w:r w:rsidRPr="0098726B">
              <w:rPr>
                <w:b/>
                <w:color w:val="0070C0"/>
                <w:sz w:val="18"/>
                <w:szCs w:val="18"/>
              </w:rPr>
              <w:t xml:space="preserve">Target Group        </w:t>
            </w:r>
          </w:p>
        </w:tc>
        <w:tc>
          <w:tcPr>
            <w:tcW w:w="2256" w:type="dxa"/>
            <w:gridSpan w:val="2"/>
            <w:shd w:val="clear" w:color="auto" w:fill="auto"/>
          </w:tcPr>
          <w:p w:rsidR="00183237" w:rsidRPr="00B158B7" w:rsidRDefault="00183237" w:rsidP="00183237">
            <w:pPr>
              <w:rPr>
                <w:b/>
                <w:sz w:val="18"/>
                <w:szCs w:val="18"/>
              </w:rPr>
            </w:pPr>
            <w:r>
              <w:rPr>
                <w:b/>
                <w:color w:val="0070C0"/>
                <w:sz w:val="18"/>
                <w:szCs w:val="18"/>
              </w:rPr>
              <w:t>Centralisation</w:t>
            </w:r>
            <w:r w:rsidRPr="0098726B">
              <w:rPr>
                <w:b/>
                <w:color w:val="0070C0"/>
                <w:sz w:val="18"/>
                <w:szCs w:val="18"/>
              </w:rPr>
              <w:t xml:space="preserve">        </w:t>
            </w:r>
          </w:p>
        </w:tc>
        <w:tc>
          <w:tcPr>
            <w:tcW w:w="2349" w:type="dxa"/>
            <w:shd w:val="clear" w:color="auto" w:fill="auto"/>
          </w:tcPr>
          <w:p w:rsidR="00183237" w:rsidRPr="00B158B7" w:rsidRDefault="00183237" w:rsidP="00183237">
            <w:pPr>
              <w:rPr>
                <w:b/>
                <w:sz w:val="18"/>
                <w:szCs w:val="18"/>
              </w:rPr>
            </w:pPr>
            <w:r>
              <w:rPr>
                <w:b/>
                <w:color w:val="0070C0"/>
                <w:sz w:val="18"/>
                <w:szCs w:val="18"/>
              </w:rPr>
              <w:t>Executing Agency</w:t>
            </w:r>
          </w:p>
        </w:tc>
      </w:tr>
      <w:tr w:rsidR="00183237" w:rsidTr="00183237">
        <w:tc>
          <w:tcPr>
            <w:tcW w:w="2268" w:type="dxa"/>
            <w:shd w:val="clear" w:color="auto" w:fill="auto"/>
          </w:tcPr>
          <w:p w:rsidR="00183237" w:rsidRPr="00E86F1B" w:rsidRDefault="00183237" w:rsidP="00183237">
            <w:pPr>
              <w:rPr>
                <w:sz w:val="18"/>
                <w:szCs w:val="18"/>
              </w:rPr>
            </w:pPr>
            <w:r w:rsidRPr="00E86F1B">
              <w:rPr>
                <w:sz w:val="18"/>
                <w:szCs w:val="18"/>
              </w:rPr>
              <w:t>Care dependency grant</w:t>
            </w:r>
          </w:p>
        </w:tc>
        <w:tc>
          <w:tcPr>
            <w:tcW w:w="2148" w:type="dxa"/>
            <w:gridSpan w:val="2"/>
            <w:shd w:val="clear" w:color="auto" w:fill="auto"/>
          </w:tcPr>
          <w:p w:rsidR="00183237" w:rsidRPr="00E86F1B" w:rsidRDefault="00183237" w:rsidP="00183237">
            <w:pPr>
              <w:rPr>
                <w:sz w:val="18"/>
                <w:szCs w:val="18"/>
              </w:rPr>
            </w:pPr>
            <w:r w:rsidRPr="00E86F1B">
              <w:rPr>
                <w:sz w:val="18"/>
                <w:szCs w:val="18"/>
              </w:rPr>
              <w:t>Children with disability</w:t>
            </w:r>
          </w:p>
        </w:tc>
        <w:tc>
          <w:tcPr>
            <w:tcW w:w="2256" w:type="dxa"/>
            <w:gridSpan w:val="2"/>
            <w:shd w:val="clear" w:color="auto" w:fill="auto"/>
          </w:tcPr>
          <w:p w:rsidR="00183237" w:rsidRPr="00E86F1B" w:rsidRDefault="00183237" w:rsidP="00183237">
            <w:pPr>
              <w:rPr>
                <w:sz w:val="18"/>
                <w:szCs w:val="18"/>
              </w:rPr>
            </w:pPr>
            <w:r>
              <w:rPr>
                <w:sz w:val="18"/>
                <w:szCs w:val="18"/>
              </w:rPr>
              <w:t>High</w:t>
            </w:r>
          </w:p>
        </w:tc>
        <w:tc>
          <w:tcPr>
            <w:tcW w:w="2349" w:type="dxa"/>
            <w:shd w:val="clear" w:color="auto" w:fill="auto"/>
          </w:tcPr>
          <w:p w:rsidR="00183237" w:rsidRPr="00E86F1B" w:rsidRDefault="00183237" w:rsidP="00183237">
            <w:pPr>
              <w:rPr>
                <w:sz w:val="18"/>
                <w:szCs w:val="18"/>
              </w:rPr>
            </w:pPr>
            <w:r>
              <w:rPr>
                <w:sz w:val="18"/>
                <w:szCs w:val="18"/>
              </w:rPr>
              <w:t>Government Department</w:t>
            </w:r>
          </w:p>
        </w:tc>
      </w:tr>
      <w:tr w:rsidR="00183237" w:rsidTr="00183237">
        <w:tc>
          <w:tcPr>
            <w:tcW w:w="2268" w:type="dxa"/>
            <w:shd w:val="clear" w:color="auto" w:fill="auto"/>
          </w:tcPr>
          <w:p w:rsidR="00183237" w:rsidRPr="00E86F1B" w:rsidRDefault="00183237" w:rsidP="00183237">
            <w:pPr>
              <w:rPr>
                <w:sz w:val="18"/>
                <w:szCs w:val="18"/>
              </w:rPr>
            </w:pPr>
            <w:r w:rsidRPr="00E86F1B">
              <w:rPr>
                <w:sz w:val="18"/>
                <w:szCs w:val="18"/>
              </w:rPr>
              <w:t>Child support grant</w:t>
            </w:r>
          </w:p>
        </w:tc>
        <w:tc>
          <w:tcPr>
            <w:tcW w:w="2148" w:type="dxa"/>
            <w:gridSpan w:val="2"/>
            <w:shd w:val="clear" w:color="auto" w:fill="auto"/>
          </w:tcPr>
          <w:p w:rsidR="00183237" w:rsidRPr="00E86F1B" w:rsidRDefault="00183237" w:rsidP="00183237">
            <w:pPr>
              <w:rPr>
                <w:sz w:val="18"/>
                <w:szCs w:val="18"/>
              </w:rPr>
            </w:pPr>
            <w:r>
              <w:rPr>
                <w:sz w:val="18"/>
                <w:szCs w:val="18"/>
              </w:rPr>
              <w:t>Children under 18 years</w:t>
            </w:r>
          </w:p>
        </w:tc>
        <w:tc>
          <w:tcPr>
            <w:tcW w:w="2256" w:type="dxa"/>
            <w:gridSpan w:val="2"/>
            <w:shd w:val="clear" w:color="auto" w:fill="auto"/>
          </w:tcPr>
          <w:p w:rsidR="00183237" w:rsidRPr="00E86F1B" w:rsidRDefault="00183237" w:rsidP="00183237">
            <w:pPr>
              <w:rPr>
                <w:sz w:val="18"/>
                <w:szCs w:val="18"/>
              </w:rPr>
            </w:pPr>
            <w:r>
              <w:rPr>
                <w:sz w:val="18"/>
                <w:szCs w:val="18"/>
              </w:rPr>
              <w:t>High</w:t>
            </w:r>
          </w:p>
        </w:tc>
        <w:tc>
          <w:tcPr>
            <w:tcW w:w="2349" w:type="dxa"/>
            <w:shd w:val="clear" w:color="auto" w:fill="auto"/>
          </w:tcPr>
          <w:p w:rsidR="00183237" w:rsidRDefault="00183237" w:rsidP="00183237">
            <w:r w:rsidRPr="00033769">
              <w:rPr>
                <w:sz w:val="18"/>
                <w:szCs w:val="18"/>
              </w:rPr>
              <w:t>Government Department</w:t>
            </w:r>
          </w:p>
        </w:tc>
      </w:tr>
      <w:tr w:rsidR="00183237" w:rsidTr="00183237">
        <w:tc>
          <w:tcPr>
            <w:tcW w:w="2268" w:type="dxa"/>
            <w:shd w:val="clear" w:color="auto" w:fill="auto"/>
          </w:tcPr>
          <w:p w:rsidR="00183237" w:rsidRPr="00E86F1B" w:rsidRDefault="00183237" w:rsidP="00183237">
            <w:pPr>
              <w:rPr>
                <w:sz w:val="18"/>
                <w:szCs w:val="18"/>
              </w:rPr>
            </w:pPr>
            <w:r>
              <w:rPr>
                <w:sz w:val="18"/>
                <w:szCs w:val="18"/>
              </w:rPr>
              <w:t>Disability grant</w:t>
            </w:r>
          </w:p>
        </w:tc>
        <w:tc>
          <w:tcPr>
            <w:tcW w:w="2148" w:type="dxa"/>
            <w:gridSpan w:val="2"/>
            <w:shd w:val="clear" w:color="auto" w:fill="auto"/>
          </w:tcPr>
          <w:p w:rsidR="00183237" w:rsidRPr="00E86F1B" w:rsidRDefault="00183237" w:rsidP="00183237">
            <w:pPr>
              <w:rPr>
                <w:sz w:val="18"/>
                <w:szCs w:val="18"/>
              </w:rPr>
            </w:pPr>
            <w:r>
              <w:rPr>
                <w:sz w:val="18"/>
                <w:szCs w:val="18"/>
              </w:rPr>
              <w:t>People living with disability (PWD)</w:t>
            </w:r>
          </w:p>
        </w:tc>
        <w:tc>
          <w:tcPr>
            <w:tcW w:w="2256" w:type="dxa"/>
            <w:gridSpan w:val="2"/>
            <w:shd w:val="clear" w:color="auto" w:fill="auto"/>
          </w:tcPr>
          <w:p w:rsidR="00183237" w:rsidRPr="00E86F1B" w:rsidRDefault="00183237" w:rsidP="00183237">
            <w:pPr>
              <w:rPr>
                <w:sz w:val="18"/>
                <w:szCs w:val="18"/>
              </w:rPr>
            </w:pPr>
            <w:r>
              <w:rPr>
                <w:sz w:val="18"/>
                <w:szCs w:val="18"/>
              </w:rPr>
              <w:t>High</w:t>
            </w:r>
          </w:p>
        </w:tc>
        <w:tc>
          <w:tcPr>
            <w:tcW w:w="2349" w:type="dxa"/>
            <w:shd w:val="clear" w:color="auto" w:fill="auto"/>
          </w:tcPr>
          <w:p w:rsidR="00183237" w:rsidRDefault="00183237" w:rsidP="00183237">
            <w:r w:rsidRPr="00033769">
              <w:rPr>
                <w:sz w:val="18"/>
                <w:szCs w:val="18"/>
              </w:rPr>
              <w:t>Government Department</w:t>
            </w:r>
          </w:p>
        </w:tc>
      </w:tr>
      <w:tr w:rsidR="00183237" w:rsidTr="00183237">
        <w:tc>
          <w:tcPr>
            <w:tcW w:w="2268" w:type="dxa"/>
            <w:shd w:val="clear" w:color="auto" w:fill="auto"/>
          </w:tcPr>
          <w:p w:rsidR="00183237" w:rsidRPr="00E86F1B" w:rsidRDefault="00183237" w:rsidP="00183237">
            <w:pPr>
              <w:rPr>
                <w:sz w:val="18"/>
                <w:szCs w:val="18"/>
              </w:rPr>
            </w:pPr>
            <w:r>
              <w:rPr>
                <w:sz w:val="18"/>
                <w:szCs w:val="18"/>
              </w:rPr>
              <w:t>Foster child grant</w:t>
            </w:r>
          </w:p>
        </w:tc>
        <w:tc>
          <w:tcPr>
            <w:tcW w:w="2148" w:type="dxa"/>
            <w:gridSpan w:val="2"/>
            <w:shd w:val="clear" w:color="auto" w:fill="auto"/>
          </w:tcPr>
          <w:p w:rsidR="00183237" w:rsidRPr="00E86F1B" w:rsidRDefault="00183237" w:rsidP="00183237">
            <w:pPr>
              <w:rPr>
                <w:sz w:val="18"/>
                <w:szCs w:val="18"/>
              </w:rPr>
            </w:pPr>
            <w:r>
              <w:rPr>
                <w:sz w:val="18"/>
                <w:szCs w:val="18"/>
              </w:rPr>
              <w:t>Children</w:t>
            </w:r>
          </w:p>
        </w:tc>
        <w:tc>
          <w:tcPr>
            <w:tcW w:w="2256" w:type="dxa"/>
            <w:gridSpan w:val="2"/>
            <w:shd w:val="clear" w:color="auto" w:fill="auto"/>
          </w:tcPr>
          <w:p w:rsidR="00183237" w:rsidRPr="00E86F1B" w:rsidRDefault="00183237" w:rsidP="00183237">
            <w:pPr>
              <w:rPr>
                <w:sz w:val="18"/>
                <w:szCs w:val="18"/>
              </w:rPr>
            </w:pPr>
            <w:r>
              <w:rPr>
                <w:sz w:val="18"/>
                <w:szCs w:val="18"/>
              </w:rPr>
              <w:t>High</w:t>
            </w:r>
          </w:p>
        </w:tc>
        <w:tc>
          <w:tcPr>
            <w:tcW w:w="2349" w:type="dxa"/>
            <w:shd w:val="clear" w:color="auto" w:fill="auto"/>
          </w:tcPr>
          <w:p w:rsidR="00183237" w:rsidRDefault="00183237" w:rsidP="00183237">
            <w:r w:rsidRPr="00033769">
              <w:rPr>
                <w:sz w:val="18"/>
                <w:szCs w:val="18"/>
              </w:rPr>
              <w:t>Government Department</w:t>
            </w:r>
          </w:p>
        </w:tc>
      </w:tr>
      <w:tr w:rsidR="00183237" w:rsidTr="00183237">
        <w:tc>
          <w:tcPr>
            <w:tcW w:w="2268" w:type="dxa"/>
            <w:shd w:val="clear" w:color="auto" w:fill="auto"/>
          </w:tcPr>
          <w:p w:rsidR="00183237" w:rsidRDefault="00183237" w:rsidP="00183237">
            <w:pPr>
              <w:rPr>
                <w:sz w:val="18"/>
                <w:szCs w:val="18"/>
              </w:rPr>
            </w:pPr>
            <w:r>
              <w:rPr>
                <w:sz w:val="18"/>
                <w:szCs w:val="18"/>
              </w:rPr>
              <w:t>Grant-in-Aid</w:t>
            </w:r>
          </w:p>
        </w:tc>
        <w:tc>
          <w:tcPr>
            <w:tcW w:w="2148" w:type="dxa"/>
            <w:gridSpan w:val="2"/>
            <w:shd w:val="clear" w:color="auto" w:fill="auto"/>
          </w:tcPr>
          <w:p w:rsidR="00183237" w:rsidRDefault="00183237" w:rsidP="00183237">
            <w:pPr>
              <w:rPr>
                <w:sz w:val="18"/>
                <w:szCs w:val="18"/>
              </w:rPr>
            </w:pPr>
            <w:r>
              <w:rPr>
                <w:sz w:val="18"/>
                <w:szCs w:val="18"/>
              </w:rPr>
              <w:t>Elderly People and PWD</w:t>
            </w:r>
          </w:p>
        </w:tc>
        <w:tc>
          <w:tcPr>
            <w:tcW w:w="2256" w:type="dxa"/>
            <w:gridSpan w:val="2"/>
            <w:shd w:val="clear" w:color="auto" w:fill="auto"/>
          </w:tcPr>
          <w:p w:rsidR="00183237" w:rsidRPr="00E86F1B" w:rsidRDefault="00183237" w:rsidP="00183237">
            <w:pPr>
              <w:rPr>
                <w:sz w:val="18"/>
                <w:szCs w:val="18"/>
              </w:rPr>
            </w:pPr>
            <w:r>
              <w:rPr>
                <w:sz w:val="18"/>
                <w:szCs w:val="18"/>
              </w:rPr>
              <w:t>High</w:t>
            </w:r>
          </w:p>
        </w:tc>
        <w:tc>
          <w:tcPr>
            <w:tcW w:w="2349" w:type="dxa"/>
            <w:shd w:val="clear" w:color="auto" w:fill="auto"/>
          </w:tcPr>
          <w:p w:rsidR="00183237" w:rsidRDefault="00183237" w:rsidP="00183237">
            <w:r w:rsidRPr="00033769">
              <w:rPr>
                <w:sz w:val="18"/>
                <w:szCs w:val="18"/>
              </w:rPr>
              <w:t>Government Department</w:t>
            </w:r>
          </w:p>
        </w:tc>
      </w:tr>
      <w:tr w:rsidR="00183237" w:rsidTr="00183237">
        <w:tc>
          <w:tcPr>
            <w:tcW w:w="2268" w:type="dxa"/>
            <w:shd w:val="clear" w:color="auto" w:fill="auto"/>
          </w:tcPr>
          <w:p w:rsidR="00183237" w:rsidRDefault="00183237" w:rsidP="00183237">
            <w:pPr>
              <w:rPr>
                <w:sz w:val="18"/>
                <w:szCs w:val="18"/>
              </w:rPr>
            </w:pPr>
            <w:r>
              <w:rPr>
                <w:sz w:val="18"/>
                <w:szCs w:val="18"/>
              </w:rPr>
              <w:t>Older Person’s Grant</w:t>
            </w:r>
          </w:p>
        </w:tc>
        <w:tc>
          <w:tcPr>
            <w:tcW w:w="2148" w:type="dxa"/>
            <w:gridSpan w:val="2"/>
            <w:shd w:val="clear" w:color="auto" w:fill="auto"/>
          </w:tcPr>
          <w:p w:rsidR="00183237" w:rsidRDefault="00183237" w:rsidP="00183237">
            <w:pPr>
              <w:rPr>
                <w:sz w:val="18"/>
                <w:szCs w:val="18"/>
              </w:rPr>
            </w:pPr>
            <w:r>
              <w:rPr>
                <w:sz w:val="18"/>
                <w:szCs w:val="18"/>
              </w:rPr>
              <w:t>Elderly people</w:t>
            </w:r>
          </w:p>
        </w:tc>
        <w:tc>
          <w:tcPr>
            <w:tcW w:w="2256" w:type="dxa"/>
            <w:gridSpan w:val="2"/>
            <w:shd w:val="clear" w:color="auto" w:fill="auto"/>
          </w:tcPr>
          <w:p w:rsidR="00183237" w:rsidRPr="00E86F1B" w:rsidRDefault="00183237" w:rsidP="00183237">
            <w:pPr>
              <w:rPr>
                <w:sz w:val="18"/>
                <w:szCs w:val="18"/>
              </w:rPr>
            </w:pPr>
            <w:r>
              <w:rPr>
                <w:sz w:val="18"/>
                <w:szCs w:val="18"/>
              </w:rPr>
              <w:t>High</w:t>
            </w:r>
          </w:p>
        </w:tc>
        <w:tc>
          <w:tcPr>
            <w:tcW w:w="2349" w:type="dxa"/>
            <w:shd w:val="clear" w:color="auto" w:fill="auto"/>
          </w:tcPr>
          <w:p w:rsidR="00183237" w:rsidRDefault="00183237" w:rsidP="00183237">
            <w:r w:rsidRPr="00033769">
              <w:rPr>
                <w:sz w:val="18"/>
                <w:szCs w:val="18"/>
              </w:rPr>
              <w:t>Government Department</w:t>
            </w:r>
          </w:p>
        </w:tc>
      </w:tr>
      <w:tr w:rsidR="00183237" w:rsidTr="00183237">
        <w:tc>
          <w:tcPr>
            <w:tcW w:w="2268" w:type="dxa"/>
            <w:shd w:val="clear" w:color="auto" w:fill="auto"/>
          </w:tcPr>
          <w:p w:rsidR="00183237" w:rsidRDefault="00183237" w:rsidP="00183237">
            <w:pPr>
              <w:rPr>
                <w:sz w:val="18"/>
                <w:szCs w:val="18"/>
              </w:rPr>
            </w:pPr>
            <w:r>
              <w:rPr>
                <w:sz w:val="18"/>
                <w:szCs w:val="18"/>
              </w:rPr>
              <w:t>War Veterans’ Grant</w:t>
            </w:r>
          </w:p>
        </w:tc>
        <w:tc>
          <w:tcPr>
            <w:tcW w:w="2148" w:type="dxa"/>
            <w:gridSpan w:val="2"/>
            <w:shd w:val="clear" w:color="auto" w:fill="auto"/>
          </w:tcPr>
          <w:p w:rsidR="00183237" w:rsidRDefault="00183237" w:rsidP="00183237">
            <w:pPr>
              <w:rPr>
                <w:sz w:val="18"/>
                <w:szCs w:val="18"/>
              </w:rPr>
            </w:pPr>
            <w:r>
              <w:rPr>
                <w:sz w:val="18"/>
                <w:szCs w:val="18"/>
              </w:rPr>
              <w:t>Other</w:t>
            </w:r>
          </w:p>
        </w:tc>
        <w:tc>
          <w:tcPr>
            <w:tcW w:w="2256" w:type="dxa"/>
            <w:gridSpan w:val="2"/>
            <w:shd w:val="clear" w:color="auto" w:fill="auto"/>
          </w:tcPr>
          <w:p w:rsidR="00183237" w:rsidRPr="00E86F1B" w:rsidRDefault="00183237" w:rsidP="00183237">
            <w:pPr>
              <w:rPr>
                <w:sz w:val="18"/>
                <w:szCs w:val="18"/>
              </w:rPr>
            </w:pPr>
          </w:p>
        </w:tc>
        <w:tc>
          <w:tcPr>
            <w:tcW w:w="2349" w:type="dxa"/>
            <w:shd w:val="clear" w:color="auto" w:fill="auto"/>
          </w:tcPr>
          <w:p w:rsidR="00183237" w:rsidRDefault="00183237" w:rsidP="00183237">
            <w:r w:rsidRPr="00033769">
              <w:rPr>
                <w:sz w:val="18"/>
                <w:szCs w:val="18"/>
              </w:rPr>
              <w:t>Government Department</w:t>
            </w:r>
          </w:p>
        </w:tc>
      </w:tr>
      <w:tr w:rsidR="00183237" w:rsidTr="00183237">
        <w:tc>
          <w:tcPr>
            <w:tcW w:w="2268" w:type="dxa"/>
            <w:shd w:val="clear" w:color="auto" w:fill="auto"/>
          </w:tcPr>
          <w:p w:rsidR="00183237" w:rsidRDefault="00183237" w:rsidP="00DB365A">
            <w:pPr>
              <w:rPr>
                <w:sz w:val="18"/>
                <w:szCs w:val="18"/>
              </w:rPr>
            </w:pPr>
            <w:r>
              <w:rPr>
                <w:sz w:val="18"/>
                <w:szCs w:val="18"/>
              </w:rPr>
              <w:t>Expanded Public Works</w:t>
            </w:r>
          </w:p>
        </w:tc>
        <w:tc>
          <w:tcPr>
            <w:tcW w:w="2148" w:type="dxa"/>
            <w:gridSpan w:val="2"/>
            <w:shd w:val="clear" w:color="auto" w:fill="auto"/>
          </w:tcPr>
          <w:p w:rsidR="00183237" w:rsidRDefault="00183237" w:rsidP="00183237">
            <w:pPr>
              <w:rPr>
                <w:sz w:val="18"/>
                <w:szCs w:val="18"/>
              </w:rPr>
            </w:pPr>
            <w:r>
              <w:rPr>
                <w:sz w:val="18"/>
                <w:szCs w:val="18"/>
              </w:rPr>
              <w:t>Youth and adults</w:t>
            </w:r>
          </w:p>
        </w:tc>
        <w:tc>
          <w:tcPr>
            <w:tcW w:w="2256" w:type="dxa"/>
            <w:gridSpan w:val="2"/>
            <w:shd w:val="clear" w:color="auto" w:fill="auto"/>
          </w:tcPr>
          <w:p w:rsidR="00183237" w:rsidRPr="00E86F1B" w:rsidRDefault="00183237" w:rsidP="00183237">
            <w:pPr>
              <w:rPr>
                <w:sz w:val="18"/>
                <w:szCs w:val="18"/>
              </w:rPr>
            </w:pPr>
          </w:p>
        </w:tc>
        <w:tc>
          <w:tcPr>
            <w:tcW w:w="2349" w:type="dxa"/>
            <w:shd w:val="clear" w:color="auto" w:fill="auto"/>
          </w:tcPr>
          <w:p w:rsidR="00183237" w:rsidRDefault="00183237" w:rsidP="00183237">
            <w:r w:rsidRPr="00033769">
              <w:rPr>
                <w:sz w:val="18"/>
                <w:szCs w:val="18"/>
              </w:rPr>
              <w:t>Government Department</w:t>
            </w:r>
          </w:p>
        </w:tc>
      </w:tr>
    </w:tbl>
    <w:p w:rsidR="001D5469" w:rsidRDefault="001D5469"/>
    <w:sectPr w:rsidR="001D546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ABF" w:rsidRDefault="00AE4ABF" w:rsidP="008419A2">
      <w:pPr>
        <w:spacing w:after="0" w:line="240" w:lineRule="auto"/>
      </w:pPr>
      <w:r>
        <w:separator/>
      </w:r>
    </w:p>
  </w:endnote>
  <w:endnote w:type="continuationSeparator" w:id="0">
    <w:p w:rsidR="00AE4ABF" w:rsidRDefault="00AE4ABF" w:rsidP="00841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ABF" w:rsidRDefault="00AE4ABF" w:rsidP="008419A2">
      <w:pPr>
        <w:spacing w:after="0" w:line="240" w:lineRule="auto"/>
      </w:pPr>
      <w:r>
        <w:separator/>
      </w:r>
    </w:p>
  </w:footnote>
  <w:footnote w:type="continuationSeparator" w:id="0">
    <w:p w:rsidR="00AE4ABF" w:rsidRDefault="00AE4ABF" w:rsidP="008419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9A2" w:rsidRDefault="008419A2">
    <w:pPr>
      <w:pStyle w:val="Header"/>
    </w:pPr>
    <w:r>
      <w:rPr>
        <w:b/>
        <w:noProof/>
        <w:lang w:eastAsia="en-ZA"/>
      </w:rPr>
      <mc:AlternateContent>
        <mc:Choice Requires="wps">
          <w:drawing>
            <wp:anchor distT="0" distB="0" distL="114300" distR="114300" simplePos="0" relativeHeight="251659264" behindDoc="0" locked="0" layoutInCell="1" allowOverlap="1" wp14:anchorId="7D151B1A" wp14:editId="2DBD9EC5">
              <wp:simplePos x="0" y="0"/>
              <wp:positionH relativeFrom="margin">
                <wp:posOffset>3611880</wp:posOffset>
              </wp:positionH>
              <wp:positionV relativeFrom="paragraph">
                <wp:posOffset>-129540</wp:posOffset>
              </wp:positionV>
              <wp:extent cx="2123268" cy="47117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2123268" cy="471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19A2" w:rsidRPr="008419A2" w:rsidRDefault="008419A2" w:rsidP="008419A2">
                          <w:pPr>
                            <w:jc w:val="right"/>
                          </w:pPr>
                          <w:r>
                            <w:rPr>
                              <w:b/>
                            </w:rPr>
                            <w:t xml:space="preserve">State of Social Protection </w:t>
                          </w:r>
                          <w:r>
                            <w:t>2017/18 Edition</w:t>
                          </w:r>
                        </w:p>
                        <w:p w:rsidR="008419A2" w:rsidRDefault="008419A2" w:rsidP="008419A2">
                          <w:pPr>
                            <w:jc w:val="right"/>
                            <w:rPr>
                              <w:b/>
                            </w:rPr>
                          </w:pPr>
                        </w:p>
                        <w:p w:rsidR="008419A2" w:rsidRDefault="008419A2" w:rsidP="008419A2">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51B1A" id="_x0000_t202" coordsize="21600,21600" o:spt="202" path="m,l,21600r21600,l21600,xe">
              <v:stroke joinstyle="miter"/>
              <v:path gradientshapeok="t" o:connecttype="rect"/>
            </v:shapetype>
            <v:shape id="Text Box 2" o:spid="_x0000_s1026" type="#_x0000_t202" style="position:absolute;margin-left:284.4pt;margin-top:-10.2pt;width:167.2pt;height:37.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" fillcolor="white [3201]" stroked="f" strokeweight=".5pt">
              <v:textbox>
                <w:txbxContent>
                  <w:p w:rsidR="008419A2" w:rsidRPr="008419A2" w:rsidRDefault="008419A2" w:rsidP="008419A2">
                    <w:pPr>
                      <w:jc w:val="right"/>
                    </w:pPr>
                    <w:r>
                      <w:rPr>
                        <w:b/>
                      </w:rPr>
                      <w:t xml:space="preserve">State of Social Protection </w:t>
                    </w:r>
                    <w:r>
                      <w:t>2017/18 Edition</w:t>
                    </w:r>
                  </w:p>
                  <w:p w:rsidR="008419A2" w:rsidRDefault="008419A2" w:rsidP="008419A2">
                    <w:pPr>
                      <w:jc w:val="right"/>
                      <w:rPr>
                        <w:b/>
                      </w:rPr>
                    </w:pPr>
                  </w:p>
                  <w:p w:rsidR="008419A2" w:rsidRDefault="008419A2" w:rsidP="008419A2">
                    <w:pPr>
                      <w:jc w:val="right"/>
                    </w:pPr>
                  </w:p>
                </w:txbxContent>
              </v:textbox>
              <w10:wrap anchorx="margin"/>
            </v:shape>
          </w:pict>
        </mc:Fallback>
      </mc:AlternateContent>
    </w:r>
    <w:r w:rsidRPr="008419A2">
      <w:rPr>
        <w:b/>
        <w:noProof/>
        <w:lang w:eastAsia="en-ZA"/>
      </w:rPr>
      <w:drawing>
        <wp:inline distT="0" distB="0" distL="0" distR="0" wp14:anchorId="668CF9DA" wp14:editId="495A092B">
          <wp:extent cx="409421" cy="209227"/>
          <wp:effectExtent l="0" t="0" r="0" b="635"/>
          <wp:docPr id="1" name="Picture 1" descr="C:\Users\gift.dafuleya\Desktop\SP4SDinA\SA 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ft.dafuleya\Desktop\SP4SDinA\SA fla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526702" cy="269161"/>
                  </a:xfrm>
                  <a:prstGeom prst="rect">
                    <a:avLst/>
                  </a:prstGeom>
                  <a:noFill/>
                  <a:ln>
                    <a:noFill/>
                  </a:ln>
                </pic:spPr>
              </pic:pic>
            </a:graphicData>
          </a:graphic>
        </wp:inline>
      </w:drawing>
    </w:r>
    <w:r>
      <w:rPr>
        <w:b/>
      </w:rPr>
      <w:t xml:space="preserve"> </w:t>
    </w:r>
    <w:r w:rsidRPr="008419A2">
      <w:rPr>
        <w:b/>
        <w:sz w:val="40"/>
        <w:szCs w:val="40"/>
      </w:rPr>
      <w:t>South Africa</w:t>
    </w:r>
    <w:r>
      <w:rPr>
        <w:b/>
        <w:sz w:val="40"/>
        <w:szCs w:val="40"/>
      </w:rPr>
      <w:t xml:space="preserve"> </w:t>
    </w:r>
    <w:r>
      <w:rPr>
        <w:b/>
        <w:sz w:val="40"/>
        <w:szCs w:val="40"/>
      </w:rPr>
      <w:tab/>
    </w:r>
    <w:r>
      <w:rPr>
        <w:b/>
        <w:sz w:val="40"/>
        <w:szCs w:val="4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685ED8"/>
    <w:multiLevelType w:val="hybridMultilevel"/>
    <w:tmpl w:val="C27A7F52"/>
    <w:lvl w:ilvl="0" w:tplc="B744212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4E2"/>
    <w:rsid w:val="00045069"/>
    <w:rsid w:val="000503E9"/>
    <w:rsid w:val="000B136F"/>
    <w:rsid w:val="00146454"/>
    <w:rsid w:val="00160694"/>
    <w:rsid w:val="001659D4"/>
    <w:rsid w:val="00183237"/>
    <w:rsid w:val="00191A0C"/>
    <w:rsid w:val="001A5EA5"/>
    <w:rsid w:val="001D5469"/>
    <w:rsid w:val="001F073F"/>
    <w:rsid w:val="001F40C2"/>
    <w:rsid w:val="001F544C"/>
    <w:rsid w:val="002432A3"/>
    <w:rsid w:val="002B5A4C"/>
    <w:rsid w:val="002C5D06"/>
    <w:rsid w:val="00353B54"/>
    <w:rsid w:val="00367AA5"/>
    <w:rsid w:val="00381BFF"/>
    <w:rsid w:val="003C2E4B"/>
    <w:rsid w:val="003F4960"/>
    <w:rsid w:val="00400492"/>
    <w:rsid w:val="00465BAC"/>
    <w:rsid w:val="004C5B9C"/>
    <w:rsid w:val="005019A5"/>
    <w:rsid w:val="005F163E"/>
    <w:rsid w:val="00621D92"/>
    <w:rsid w:val="00636AC5"/>
    <w:rsid w:val="0064016E"/>
    <w:rsid w:val="00697BA5"/>
    <w:rsid w:val="006D123C"/>
    <w:rsid w:val="00704AA8"/>
    <w:rsid w:val="0076637E"/>
    <w:rsid w:val="007A16A9"/>
    <w:rsid w:val="00802AB9"/>
    <w:rsid w:val="008419A2"/>
    <w:rsid w:val="00910847"/>
    <w:rsid w:val="00930307"/>
    <w:rsid w:val="00933DB3"/>
    <w:rsid w:val="00934F64"/>
    <w:rsid w:val="00940A9A"/>
    <w:rsid w:val="00943BF2"/>
    <w:rsid w:val="00952513"/>
    <w:rsid w:val="0098726B"/>
    <w:rsid w:val="0099156D"/>
    <w:rsid w:val="009B25EB"/>
    <w:rsid w:val="009D53FC"/>
    <w:rsid w:val="009E44CB"/>
    <w:rsid w:val="009F2C64"/>
    <w:rsid w:val="00A6039E"/>
    <w:rsid w:val="00A779E4"/>
    <w:rsid w:val="00A80491"/>
    <w:rsid w:val="00AB3A22"/>
    <w:rsid w:val="00AE4ABF"/>
    <w:rsid w:val="00B05CA8"/>
    <w:rsid w:val="00B12FFE"/>
    <w:rsid w:val="00B158B7"/>
    <w:rsid w:val="00B445B1"/>
    <w:rsid w:val="00B64A24"/>
    <w:rsid w:val="00C15894"/>
    <w:rsid w:val="00C33916"/>
    <w:rsid w:val="00C92A6E"/>
    <w:rsid w:val="00D12461"/>
    <w:rsid w:val="00D1247C"/>
    <w:rsid w:val="00D3653C"/>
    <w:rsid w:val="00D41F73"/>
    <w:rsid w:val="00DA3C6F"/>
    <w:rsid w:val="00DB365A"/>
    <w:rsid w:val="00DD6745"/>
    <w:rsid w:val="00DE22EC"/>
    <w:rsid w:val="00E361A7"/>
    <w:rsid w:val="00E514E2"/>
    <w:rsid w:val="00E86DEE"/>
    <w:rsid w:val="00E86F1B"/>
    <w:rsid w:val="00EA199E"/>
    <w:rsid w:val="00EA4541"/>
    <w:rsid w:val="00EE02AA"/>
    <w:rsid w:val="00EE5C83"/>
    <w:rsid w:val="00EF0F6F"/>
    <w:rsid w:val="00F251AB"/>
    <w:rsid w:val="00F7531A"/>
    <w:rsid w:val="00F83806"/>
    <w:rsid w:val="00FF0714"/>
    <w:rsid w:val="00FF6EC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19DDFF-5B0B-4B51-92F7-9933ED82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5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9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9A2"/>
  </w:style>
  <w:style w:type="paragraph" w:styleId="Footer">
    <w:name w:val="footer"/>
    <w:basedOn w:val="Normal"/>
    <w:link w:val="FooterChar"/>
    <w:uiPriority w:val="99"/>
    <w:unhideWhenUsed/>
    <w:rsid w:val="00841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9A2"/>
  </w:style>
  <w:style w:type="paragraph" w:styleId="ListParagraph">
    <w:name w:val="List Paragraph"/>
    <w:basedOn w:val="Normal"/>
    <w:uiPriority w:val="34"/>
    <w:qFormat/>
    <w:rsid w:val="00AB3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382456">
      <w:bodyDiv w:val="1"/>
      <w:marLeft w:val="0"/>
      <w:marRight w:val="0"/>
      <w:marTop w:val="0"/>
      <w:marBottom w:val="0"/>
      <w:divBdr>
        <w:top w:val="none" w:sz="0" w:space="0" w:color="auto"/>
        <w:left w:val="none" w:sz="0" w:space="0" w:color="auto"/>
        <w:bottom w:val="none" w:sz="0" w:space="0" w:color="auto"/>
        <w:right w:val="none" w:sz="0" w:space="0" w:color="auto"/>
      </w:divBdr>
      <w:divsChild>
        <w:div w:id="557474193">
          <w:marLeft w:val="0"/>
          <w:marRight w:val="0"/>
          <w:marTop w:val="0"/>
          <w:marBottom w:val="0"/>
          <w:divBdr>
            <w:top w:val="none" w:sz="0" w:space="0" w:color="auto"/>
            <w:left w:val="none" w:sz="0" w:space="0" w:color="auto"/>
            <w:bottom w:val="none" w:sz="0" w:space="0" w:color="auto"/>
            <w:right w:val="none" w:sz="0" w:space="0" w:color="auto"/>
          </w:divBdr>
        </w:div>
        <w:div w:id="480076241">
          <w:marLeft w:val="0"/>
          <w:marRight w:val="0"/>
          <w:marTop w:val="0"/>
          <w:marBottom w:val="0"/>
          <w:divBdr>
            <w:top w:val="none" w:sz="0" w:space="0" w:color="auto"/>
            <w:left w:val="none" w:sz="0" w:space="0" w:color="auto"/>
            <w:bottom w:val="none" w:sz="0" w:space="0" w:color="auto"/>
            <w:right w:val="none" w:sz="0" w:space="0" w:color="auto"/>
          </w:divBdr>
        </w:div>
        <w:div w:id="692000768">
          <w:marLeft w:val="0"/>
          <w:marRight w:val="0"/>
          <w:marTop w:val="0"/>
          <w:marBottom w:val="0"/>
          <w:divBdr>
            <w:top w:val="none" w:sz="0" w:space="0" w:color="auto"/>
            <w:left w:val="none" w:sz="0" w:space="0" w:color="auto"/>
            <w:bottom w:val="none" w:sz="0" w:space="0" w:color="auto"/>
            <w:right w:val="none" w:sz="0" w:space="0" w:color="auto"/>
          </w:divBdr>
        </w:div>
        <w:div w:id="1468283585">
          <w:marLeft w:val="0"/>
          <w:marRight w:val="0"/>
          <w:marTop w:val="0"/>
          <w:marBottom w:val="0"/>
          <w:divBdr>
            <w:top w:val="none" w:sz="0" w:space="0" w:color="auto"/>
            <w:left w:val="none" w:sz="0" w:space="0" w:color="auto"/>
            <w:bottom w:val="none" w:sz="0" w:space="0" w:color="auto"/>
            <w:right w:val="none" w:sz="0" w:space="0" w:color="auto"/>
          </w:divBdr>
        </w:div>
        <w:div w:id="626132542">
          <w:marLeft w:val="0"/>
          <w:marRight w:val="0"/>
          <w:marTop w:val="0"/>
          <w:marBottom w:val="0"/>
          <w:divBdr>
            <w:top w:val="none" w:sz="0" w:space="0" w:color="auto"/>
            <w:left w:val="none" w:sz="0" w:space="0" w:color="auto"/>
            <w:bottom w:val="none" w:sz="0" w:space="0" w:color="auto"/>
            <w:right w:val="none" w:sz="0" w:space="0" w:color="auto"/>
          </w:divBdr>
        </w:div>
        <w:div w:id="1921013443">
          <w:marLeft w:val="0"/>
          <w:marRight w:val="0"/>
          <w:marTop w:val="0"/>
          <w:marBottom w:val="0"/>
          <w:divBdr>
            <w:top w:val="none" w:sz="0" w:space="0" w:color="auto"/>
            <w:left w:val="none" w:sz="0" w:space="0" w:color="auto"/>
            <w:bottom w:val="none" w:sz="0" w:space="0" w:color="auto"/>
            <w:right w:val="none" w:sz="0" w:space="0" w:color="auto"/>
          </w:divBdr>
        </w:div>
        <w:div w:id="159271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1</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Gift Dafuleya</dc:creator>
  <cp:keywords/>
  <dc:description/>
  <cp:lastModifiedBy>Gift Dafuleya</cp:lastModifiedBy>
  <cp:revision>5</cp:revision>
  <cp:lastPrinted>2017-07-19T23:37:00Z</cp:lastPrinted>
  <dcterms:created xsi:type="dcterms:W3CDTF">2018-11-27T10:12:00Z</dcterms:created>
  <dcterms:modified xsi:type="dcterms:W3CDTF">2018-11-27T22:02:00Z</dcterms:modified>
</cp:coreProperties>
</file>